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6A02" w:rsidRDefault="009926A7" w:rsidP="00F81F5E">
      <w:pPr>
        <w:pStyle w:val="a4"/>
        <w:jc w:val="both"/>
        <w:rPr>
          <w:rFonts w:ascii="Times New Roman" w:hAnsi="Times New Roman"/>
          <w:b/>
          <w:sz w:val="28"/>
          <w:szCs w:val="28"/>
        </w:rPr>
      </w:pPr>
      <w:r>
        <w:rPr>
          <w:rFonts w:ascii="Times New Roman" w:hAnsi="Times New Roman"/>
          <w:b/>
          <w:noProof/>
          <w:sz w:val="28"/>
          <w:szCs w:val="28"/>
          <w:lang w:eastAsia="ru-RU"/>
        </w:rPr>
        <w:pict>
          <v:shapetype id="_x0000_t202" coordsize="21600,21600" o:spt="202" path="m,l,21600r21600,l21600,xe">
            <v:stroke joinstyle="miter"/>
            <v:path gradientshapeok="t" o:connecttype="rect"/>
          </v:shapetype>
          <v:shape id="Надпись 1" o:spid="_x0000_s1026" type="#_x0000_t202" style="position:absolute;left:0;text-align:left;margin-left:586.8pt;margin-top:-26.1pt;width:490.5pt;height:187.5pt;z-index:25165926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" fillcolor="white [3201]" strokeweight=".5pt">
            <v:textbox>
              <w:txbxContent>
                <w:p w:rsidR="00642074" w:rsidRDefault="00642074" w:rsidP="002C7676">
                  <w:pPr>
                    <w:ind w:firstLine="0"/>
                  </w:pPr>
                </w:p>
              </w:txbxContent>
            </v:textbox>
          </v:shape>
        </w:pict>
      </w:r>
      <w:r>
        <w:rPr>
          <w:rFonts w:ascii="Times New Roman" w:hAnsi="Times New Roman"/>
          <w:b/>
          <w:noProof/>
          <w:sz w:val="28"/>
          <w:szCs w:val="28"/>
          <w:lang w:eastAsia="ru-RU"/>
        </w:rPr>
        <w:pict>
          <v:shape id="Text Box 4" o:spid="_x0000_s1027" type="#_x0000_t202" style="position:absolute;left:0;text-align:left;margin-left:-11.9pt;margin-top:15pt;width:250.65pt;height:190.5pt;z-index:251658240;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" stroked="f">
            <v:textbox>
              <w:txbxContent>
                <w:p w:rsidR="00642074" w:rsidRDefault="00642074"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СОБРАНИЕ</w:t>
                  </w:r>
                </w:p>
                <w:p w:rsidR="00642074" w:rsidRDefault="00642074" w:rsidP="00F81F5E">
                  <w:pPr>
                    <w:ind w:firstLine="0"/>
                    <w:jc w:val="center"/>
                    <w:rPr>
                      <w:rFonts w:ascii="Times New Roman" w:eastAsia="Times New Roman" w:hAnsi="Times New Roman"/>
                      <w:b/>
                      <w:sz w:val="28"/>
                      <w:szCs w:val="28"/>
                    </w:rPr>
                  </w:pPr>
                  <w:r w:rsidRPr="004677AF">
                    <w:rPr>
                      <w:rFonts w:ascii="Times New Roman" w:eastAsia="Times New Roman" w:hAnsi="Times New Roman"/>
                      <w:b/>
                      <w:sz w:val="28"/>
                      <w:szCs w:val="28"/>
                    </w:rPr>
                    <w:t>ПРЕДСТАВИТЕЛЕЙ</w:t>
                  </w:r>
                </w:p>
                <w:p w:rsidR="00642074" w:rsidRDefault="00642074"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 xml:space="preserve">СЕЛЬСКОГО ПОСЕЛЕНИЯ </w:t>
                  </w:r>
                </w:p>
                <w:p w:rsidR="00642074" w:rsidRDefault="00013361"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КРАСНЫЙ СТРОИТЕЛЬ</w:t>
                  </w:r>
                </w:p>
                <w:p w:rsidR="00642074" w:rsidRPr="004677AF" w:rsidRDefault="00642074" w:rsidP="00F81F5E">
                  <w:pPr>
                    <w:ind w:firstLine="0"/>
                    <w:jc w:val="center"/>
                    <w:rPr>
                      <w:rFonts w:ascii="Times New Roman" w:eastAsia="Times New Roman" w:hAnsi="Times New Roman"/>
                      <w:sz w:val="28"/>
                      <w:szCs w:val="28"/>
                    </w:rPr>
                  </w:pPr>
                  <w:r>
                    <w:rPr>
                      <w:rFonts w:ascii="Times New Roman" w:eastAsia="Times New Roman" w:hAnsi="Times New Roman"/>
                      <w:sz w:val="28"/>
                      <w:szCs w:val="28"/>
                    </w:rPr>
                    <w:t xml:space="preserve">МУНИЦИПАЛЬНОГО </w:t>
                  </w:r>
                  <w:r w:rsidRPr="004677AF">
                    <w:rPr>
                      <w:rFonts w:ascii="Times New Roman" w:eastAsia="Times New Roman" w:hAnsi="Times New Roman"/>
                      <w:sz w:val="28"/>
                      <w:szCs w:val="28"/>
                    </w:rPr>
                    <w:t>РАЙОНА</w:t>
                  </w:r>
                </w:p>
                <w:p w:rsidR="007B7D81" w:rsidRPr="004677AF" w:rsidRDefault="00642074" w:rsidP="00F81F5E">
                  <w:pPr>
                    <w:ind w:firstLine="0"/>
                    <w:jc w:val="center"/>
                    <w:rPr>
                      <w:rFonts w:ascii="Times New Roman" w:eastAsia="Times New Roman" w:hAnsi="Times New Roman"/>
                      <w:sz w:val="28"/>
                      <w:szCs w:val="28"/>
                    </w:rPr>
                  </w:pPr>
                  <w:r w:rsidRPr="004677AF">
                    <w:rPr>
                      <w:rFonts w:ascii="Times New Roman" w:eastAsia="Times New Roman" w:hAnsi="Times New Roman"/>
                      <w:sz w:val="28"/>
                      <w:szCs w:val="28"/>
                    </w:rPr>
                    <w:t>ЧЕЛНО-ВЕРШИНСКИЙСАМАРСКОЙ ОБЛАСТИ</w:t>
                  </w:r>
                </w:p>
                <w:p w:rsidR="00642074" w:rsidRPr="004677AF" w:rsidRDefault="00642074" w:rsidP="00F81F5E">
                  <w:pPr>
                    <w:ind w:firstLine="0"/>
                    <w:jc w:val="center"/>
                    <w:rPr>
                      <w:rFonts w:ascii="Times New Roman" w:eastAsia="Times New Roman" w:hAnsi="Times New Roman"/>
                      <w:b/>
                      <w:sz w:val="28"/>
                      <w:szCs w:val="28"/>
                    </w:rPr>
                  </w:pPr>
                  <w:r>
                    <w:rPr>
                      <w:rFonts w:ascii="Times New Roman" w:eastAsia="Times New Roman" w:hAnsi="Times New Roman"/>
                      <w:b/>
                      <w:sz w:val="28"/>
                      <w:szCs w:val="28"/>
                    </w:rPr>
                    <w:t>РЕШЕНИЕ</w:t>
                  </w:r>
                </w:p>
                <w:p w:rsidR="00642074" w:rsidRDefault="00642074" w:rsidP="00F81F5E">
                  <w:pPr>
                    <w:jc w:val="center"/>
                    <w:rPr>
                      <w:rFonts w:ascii="Times New Roman" w:eastAsia="Times New Roman" w:hAnsi="Times New Roman"/>
                      <w:sz w:val="28"/>
                      <w:szCs w:val="28"/>
                    </w:rPr>
                  </w:pPr>
                </w:p>
                <w:p w:rsidR="00642074" w:rsidRDefault="00013361" w:rsidP="00F81F5E">
                  <w:pPr>
                    <w:rPr>
                      <w:rFonts w:ascii="Times New Roman" w:eastAsia="Times New Roman" w:hAnsi="Times New Roman"/>
                      <w:sz w:val="28"/>
                      <w:szCs w:val="28"/>
                    </w:rPr>
                  </w:pPr>
                  <w:r>
                    <w:rPr>
                      <w:rFonts w:ascii="Times New Roman" w:eastAsia="Times New Roman" w:hAnsi="Times New Roman"/>
                      <w:sz w:val="28"/>
                      <w:szCs w:val="28"/>
                    </w:rPr>
                    <w:t xml:space="preserve">от </w:t>
                  </w:r>
                  <w:bookmarkStart w:id="0" w:name="_GoBack"/>
                  <w:bookmarkEnd w:id="0"/>
                  <w:r w:rsidR="007B7D81">
                    <w:rPr>
                      <w:rFonts w:ascii="Times New Roman" w:eastAsia="Times New Roman" w:hAnsi="Times New Roman"/>
                      <w:sz w:val="28"/>
                      <w:szCs w:val="28"/>
                    </w:rPr>
                    <w:t>30 августа 2018 г. № 86</w:t>
                  </w:r>
                </w:p>
                <w:p w:rsidR="007B7D81" w:rsidRDefault="007B7D81" w:rsidP="00F81F5E">
                  <w:pPr>
                    <w:rPr>
                      <w:rFonts w:eastAsia="Times New Roman"/>
                    </w:rPr>
                  </w:pPr>
                </w:p>
              </w:txbxContent>
            </v:textbox>
          </v:shape>
        </w:pict>
      </w:r>
    </w:p>
    <w:p w:rsidR="00F81F5E" w:rsidRDefault="007B7D81" w:rsidP="00F81F5E">
      <w:pPr>
        <w:pStyle w:val="a4"/>
        <w:tabs>
          <w:tab w:val="left" w:pos="744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955F40" w:rsidP="00955F40">
      <w:pPr>
        <w:pStyle w:val="a4"/>
        <w:tabs>
          <w:tab w:val="left" w:pos="7380"/>
        </w:tabs>
        <w:jc w:val="both"/>
        <w:rPr>
          <w:rFonts w:ascii="Times New Roman" w:hAnsi="Times New Roman"/>
          <w:b/>
          <w:noProof/>
          <w:sz w:val="28"/>
          <w:szCs w:val="28"/>
          <w:lang w:eastAsia="ru-RU"/>
        </w:rPr>
      </w:pPr>
      <w:r>
        <w:rPr>
          <w:rFonts w:ascii="Times New Roman" w:hAnsi="Times New Roman"/>
          <w:b/>
          <w:noProof/>
          <w:sz w:val="28"/>
          <w:szCs w:val="28"/>
          <w:lang w:eastAsia="ru-RU"/>
        </w:rPr>
        <w:tab/>
      </w: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F81F5E" w:rsidRDefault="00F81F5E" w:rsidP="00F81F5E">
      <w:pPr>
        <w:pStyle w:val="a4"/>
        <w:jc w:val="both"/>
        <w:rPr>
          <w:rFonts w:ascii="Times New Roman" w:hAnsi="Times New Roman"/>
          <w:b/>
          <w:noProof/>
          <w:sz w:val="28"/>
          <w:szCs w:val="28"/>
          <w:lang w:eastAsia="ru-RU"/>
        </w:rPr>
      </w:pPr>
    </w:p>
    <w:p w:rsidR="007B7D81" w:rsidRDefault="007B7D81" w:rsidP="00F81F5E">
      <w:pPr>
        <w:pStyle w:val="a4"/>
        <w:jc w:val="both"/>
        <w:rPr>
          <w:rFonts w:ascii="Times New Roman" w:hAnsi="Times New Roman"/>
          <w:b/>
          <w:noProof/>
          <w:sz w:val="28"/>
          <w:szCs w:val="28"/>
          <w:lang w:eastAsia="ru-RU"/>
        </w:rPr>
      </w:pPr>
    </w:p>
    <w:p w:rsidR="00C8691E" w:rsidRPr="00E67F15" w:rsidRDefault="00F81F5E" w:rsidP="00C23468">
      <w:pPr>
        <w:widowControl w:val="0"/>
        <w:autoSpaceDE w:val="0"/>
        <w:autoSpaceDN w:val="0"/>
        <w:adjustRightInd w:val="0"/>
        <w:ind w:firstLine="0"/>
        <w:outlineLvl w:val="0"/>
        <w:rPr>
          <w:rFonts w:ascii="Times New Roman" w:hAnsi="Times New Roman"/>
          <w:color w:val="002060"/>
          <w:sz w:val="28"/>
          <w:szCs w:val="28"/>
        </w:rPr>
      </w:pPr>
      <w:r>
        <w:rPr>
          <w:rFonts w:ascii="Times New Roman" w:hAnsi="Times New Roman"/>
          <w:sz w:val="28"/>
          <w:szCs w:val="28"/>
        </w:rPr>
        <w:t>О</w:t>
      </w:r>
      <w:r w:rsidR="00C8691E" w:rsidRPr="00C875DE">
        <w:rPr>
          <w:rFonts w:ascii="Times New Roman" w:hAnsi="Times New Roman"/>
          <w:sz w:val="28"/>
          <w:szCs w:val="28"/>
        </w:rPr>
        <w:t xml:space="preserve">б утверждении Положения </w:t>
      </w:r>
      <w:r w:rsidR="00C8691E" w:rsidRPr="00C875DE">
        <w:rPr>
          <w:rFonts w:ascii="Times New Roman" w:hAnsi="Times New Roman"/>
          <w:bCs/>
          <w:sz w:val="28"/>
          <w:szCs w:val="28"/>
        </w:rPr>
        <w:t>о благоустройстве</w:t>
      </w:r>
      <w:r>
        <w:rPr>
          <w:rFonts w:ascii="Times New Roman" w:hAnsi="Times New Roman"/>
          <w:bCs/>
          <w:sz w:val="28"/>
          <w:szCs w:val="28"/>
        </w:rPr>
        <w:t xml:space="preserve"> территории </w:t>
      </w:r>
      <w:r w:rsidR="00C8691E" w:rsidRPr="00C875DE">
        <w:rPr>
          <w:rFonts w:ascii="Times New Roman" w:hAnsi="Times New Roman"/>
          <w:bCs/>
          <w:sz w:val="28"/>
          <w:szCs w:val="28"/>
        </w:rPr>
        <w:t>сельского поселения</w:t>
      </w:r>
      <w:r w:rsidR="007B7D81">
        <w:rPr>
          <w:rFonts w:ascii="Times New Roman" w:hAnsi="Times New Roman"/>
          <w:bCs/>
          <w:sz w:val="28"/>
          <w:szCs w:val="28"/>
        </w:rPr>
        <w:t xml:space="preserve"> </w:t>
      </w:r>
      <w:r w:rsidR="00450890">
        <w:rPr>
          <w:rFonts w:ascii="Times New Roman" w:hAnsi="Times New Roman"/>
          <w:bCs/>
          <w:sz w:val="28"/>
          <w:szCs w:val="28"/>
        </w:rPr>
        <w:t>Красный Строитель</w:t>
      </w:r>
      <w:r w:rsidR="007B7D81">
        <w:rPr>
          <w:rFonts w:ascii="Times New Roman" w:hAnsi="Times New Roman"/>
          <w:bCs/>
          <w:sz w:val="28"/>
          <w:szCs w:val="28"/>
        </w:rPr>
        <w:t xml:space="preserve"> </w:t>
      </w:r>
      <w:r w:rsidR="008C08D1">
        <w:rPr>
          <w:rFonts w:ascii="Times New Roman" w:hAnsi="Times New Roman"/>
          <w:bCs/>
          <w:color w:val="002060"/>
          <w:sz w:val="28"/>
          <w:szCs w:val="28"/>
        </w:rPr>
        <w:t xml:space="preserve">муниципального района </w:t>
      </w:r>
      <w:proofErr w:type="spellStart"/>
      <w:r w:rsidR="008C08D1">
        <w:rPr>
          <w:rFonts w:ascii="Times New Roman" w:hAnsi="Times New Roman"/>
          <w:bCs/>
          <w:color w:val="002060"/>
          <w:sz w:val="28"/>
          <w:szCs w:val="28"/>
        </w:rPr>
        <w:t>Челно-Верш</w:t>
      </w:r>
      <w:r w:rsidR="00C8691E" w:rsidRPr="00E67F15">
        <w:rPr>
          <w:rFonts w:ascii="Times New Roman" w:hAnsi="Times New Roman"/>
          <w:bCs/>
          <w:color w:val="002060"/>
          <w:sz w:val="28"/>
          <w:szCs w:val="28"/>
        </w:rPr>
        <w:t>инский</w:t>
      </w:r>
      <w:proofErr w:type="spellEnd"/>
      <w:r w:rsidR="00C8691E" w:rsidRPr="00E67F15">
        <w:rPr>
          <w:rFonts w:ascii="Times New Roman" w:hAnsi="Times New Roman"/>
          <w:bCs/>
          <w:color w:val="002060"/>
          <w:sz w:val="28"/>
          <w:szCs w:val="28"/>
        </w:rPr>
        <w:t xml:space="preserve"> Самарской области</w:t>
      </w:r>
    </w:p>
    <w:p w:rsidR="005534C3" w:rsidRDefault="005534C3" w:rsidP="00C8691E">
      <w:pPr>
        <w:pStyle w:val="ConsPlusNormal"/>
        <w:widowControl/>
        <w:ind w:firstLine="540"/>
        <w:rPr>
          <w:rFonts w:ascii="Times New Roman" w:hAnsi="Times New Roman" w:cs="Times New Roman"/>
          <w:sz w:val="28"/>
          <w:szCs w:val="28"/>
        </w:rPr>
      </w:pPr>
    </w:p>
    <w:p w:rsidR="00B556A0" w:rsidRDefault="00B556A0" w:rsidP="00C8691E">
      <w:pPr>
        <w:pStyle w:val="ConsPlusNormal"/>
        <w:widowControl/>
        <w:ind w:firstLine="540"/>
        <w:rPr>
          <w:rFonts w:ascii="Times New Roman" w:hAnsi="Times New Roman" w:cs="Times New Roman"/>
          <w:sz w:val="28"/>
          <w:szCs w:val="28"/>
        </w:rPr>
      </w:pPr>
    </w:p>
    <w:p w:rsidR="00C8691E" w:rsidRPr="00EB5F37" w:rsidRDefault="00F81F5E" w:rsidP="00C8691E">
      <w:pPr>
        <w:pStyle w:val="ConsPlusNormal"/>
        <w:widowControl/>
        <w:ind w:firstLine="540"/>
        <w:rPr>
          <w:rFonts w:ascii="Times New Roman" w:hAnsi="Times New Roman" w:cs="Times New Roman"/>
          <w:sz w:val="28"/>
          <w:szCs w:val="28"/>
        </w:rPr>
      </w:pPr>
      <w:r>
        <w:rPr>
          <w:rFonts w:ascii="Times New Roman" w:hAnsi="Times New Roman" w:cs="Times New Roman"/>
          <w:sz w:val="28"/>
          <w:szCs w:val="28"/>
        </w:rPr>
        <w:t xml:space="preserve">В соответствии о статьей 45.1 </w:t>
      </w:r>
      <w:r w:rsidR="00C8691E" w:rsidRPr="00EB5F37">
        <w:rPr>
          <w:rFonts w:ascii="Times New Roman" w:hAnsi="Times New Roman" w:cs="Times New Roman"/>
          <w:sz w:val="28"/>
          <w:szCs w:val="28"/>
        </w:rPr>
        <w:t>Федеральн</w:t>
      </w:r>
      <w:r>
        <w:rPr>
          <w:rFonts w:ascii="Times New Roman" w:hAnsi="Times New Roman" w:cs="Times New Roman"/>
          <w:sz w:val="28"/>
          <w:szCs w:val="28"/>
        </w:rPr>
        <w:t>ого</w:t>
      </w:r>
      <w:r w:rsidR="00C8691E" w:rsidRPr="00EB5F37">
        <w:rPr>
          <w:rFonts w:ascii="Times New Roman" w:hAnsi="Times New Roman" w:cs="Times New Roman"/>
          <w:sz w:val="28"/>
          <w:szCs w:val="28"/>
        </w:rPr>
        <w:t xml:space="preserve"> закон</w:t>
      </w:r>
      <w:r>
        <w:rPr>
          <w:rFonts w:ascii="Times New Roman" w:hAnsi="Times New Roman" w:cs="Times New Roman"/>
          <w:sz w:val="28"/>
          <w:szCs w:val="28"/>
        </w:rPr>
        <w:t xml:space="preserve">а </w:t>
      </w:r>
      <w:r w:rsidR="00C8691E" w:rsidRPr="00EB5F37">
        <w:rPr>
          <w:rFonts w:ascii="Times New Roman" w:hAnsi="Times New Roman" w:cs="Times New Roman"/>
          <w:sz w:val="28"/>
          <w:szCs w:val="28"/>
        </w:rPr>
        <w:t>от 06.10.2003 г. № 131-ФЗ «Об общих принципах организации местного самоуправления в Российской Федерации»</w:t>
      </w:r>
      <w:proofErr w:type="gramStart"/>
      <w:r w:rsidR="00C8691E" w:rsidRPr="00EB5F37">
        <w:rPr>
          <w:rFonts w:ascii="Times New Roman" w:hAnsi="Times New Roman" w:cs="Times New Roman"/>
          <w:sz w:val="28"/>
          <w:szCs w:val="28"/>
        </w:rPr>
        <w:t>,</w:t>
      </w:r>
      <w:r w:rsidRPr="00F81F5E">
        <w:rPr>
          <w:rFonts w:ascii="Times New Roman" w:hAnsi="Times New Roman" w:cs="Times New Roman"/>
          <w:sz w:val="28"/>
          <w:szCs w:val="28"/>
        </w:rPr>
        <w:t>с</w:t>
      </w:r>
      <w:proofErr w:type="gramEnd"/>
      <w:r w:rsidRPr="00F81F5E">
        <w:rPr>
          <w:rFonts w:ascii="Times New Roman" w:hAnsi="Times New Roman" w:cs="Times New Roman"/>
          <w:sz w:val="28"/>
          <w:szCs w:val="28"/>
        </w:rPr>
        <w:t xml:space="preserve"> Методическими рекомендациями подготовки правил благоустройства территорий поселений, городских округов, внутригородских районов, утверждёнными приказом Министерства строительства и жилищно-коммунального хозяйства Российской Федерации № 711/</w:t>
      </w:r>
      <w:proofErr w:type="spellStart"/>
      <w:r w:rsidRPr="00F81F5E">
        <w:rPr>
          <w:rFonts w:ascii="Times New Roman" w:hAnsi="Times New Roman" w:cs="Times New Roman"/>
          <w:sz w:val="28"/>
          <w:szCs w:val="28"/>
        </w:rPr>
        <w:t>пр</w:t>
      </w:r>
      <w:proofErr w:type="spellEnd"/>
      <w:r w:rsidRPr="00F81F5E">
        <w:rPr>
          <w:rFonts w:ascii="Times New Roman" w:hAnsi="Times New Roman" w:cs="Times New Roman"/>
          <w:sz w:val="28"/>
          <w:szCs w:val="28"/>
        </w:rPr>
        <w:t xml:space="preserve"> от 13.04.2017 года</w:t>
      </w:r>
      <w:r>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 руководствуясь Уставом сельского поселения</w:t>
      </w:r>
      <w:r w:rsidR="007B7D81">
        <w:rPr>
          <w:rFonts w:ascii="Times New Roman" w:hAnsi="Times New Roman" w:cs="Times New Roman"/>
          <w:sz w:val="28"/>
          <w:szCs w:val="28"/>
        </w:rPr>
        <w:t xml:space="preserve"> </w:t>
      </w:r>
      <w:r w:rsidR="00450890">
        <w:rPr>
          <w:rFonts w:ascii="Times New Roman" w:hAnsi="Times New Roman" w:cs="Times New Roman"/>
          <w:sz w:val="28"/>
          <w:szCs w:val="28"/>
        </w:rPr>
        <w:t>Красный Строитель</w:t>
      </w:r>
      <w:r w:rsidR="007B7D81">
        <w:rPr>
          <w:rFonts w:ascii="Times New Roman" w:hAnsi="Times New Roman" w:cs="Times New Roman"/>
          <w:sz w:val="28"/>
          <w:szCs w:val="28"/>
        </w:rPr>
        <w:t xml:space="preserve"> </w:t>
      </w:r>
      <w:r w:rsidR="00C8691E" w:rsidRPr="00EB5F37">
        <w:rPr>
          <w:rFonts w:ascii="Times New Roman" w:hAnsi="Times New Roman" w:cs="Times New Roman"/>
          <w:sz w:val="28"/>
          <w:szCs w:val="28"/>
        </w:rPr>
        <w:t xml:space="preserve">муниципального района </w:t>
      </w:r>
      <w:proofErr w:type="spellStart"/>
      <w:r w:rsidR="00C8691E" w:rsidRPr="00EB5F37">
        <w:rPr>
          <w:rFonts w:ascii="Times New Roman" w:hAnsi="Times New Roman" w:cs="Times New Roman"/>
          <w:sz w:val="28"/>
          <w:szCs w:val="28"/>
        </w:rPr>
        <w:t>Челно-Вершинский</w:t>
      </w:r>
      <w:proofErr w:type="spellEnd"/>
      <w:r w:rsidR="00C8691E" w:rsidRPr="00EB5F37">
        <w:rPr>
          <w:rFonts w:ascii="Times New Roman" w:hAnsi="Times New Roman" w:cs="Times New Roman"/>
          <w:sz w:val="28"/>
          <w:szCs w:val="28"/>
        </w:rPr>
        <w:t xml:space="preserve"> Самарской области, Собрание представителей </w:t>
      </w:r>
      <w:r w:rsidR="00C8691E">
        <w:rPr>
          <w:rFonts w:ascii="Times New Roman" w:hAnsi="Times New Roman" w:cs="Times New Roman"/>
          <w:sz w:val="28"/>
          <w:szCs w:val="28"/>
        </w:rPr>
        <w:t xml:space="preserve">сельского </w:t>
      </w:r>
      <w:r w:rsidR="00C8691E" w:rsidRPr="00EB5F37">
        <w:rPr>
          <w:rFonts w:ascii="Times New Roman" w:hAnsi="Times New Roman" w:cs="Times New Roman"/>
          <w:sz w:val="28"/>
          <w:szCs w:val="28"/>
        </w:rPr>
        <w:t>поселения</w:t>
      </w:r>
      <w:r w:rsidR="00450890">
        <w:rPr>
          <w:rFonts w:ascii="Times New Roman" w:hAnsi="Times New Roman" w:cs="Times New Roman"/>
          <w:sz w:val="28"/>
          <w:szCs w:val="28"/>
        </w:rPr>
        <w:t>Красный Строитель</w:t>
      </w:r>
    </w:p>
    <w:p w:rsidR="00C8691E" w:rsidRDefault="00C8691E" w:rsidP="00C8691E">
      <w:pPr>
        <w:pStyle w:val="ConsPlusNormal"/>
        <w:widowControl/>
        <w:ind w:firstLine="540"/>
        <w:jc w:val="center"/>
        <w:rPr>
          <w:rFonts w:ascii="Times New Roman" w:hAnsi="Times New Roman" w:cs="Times New Roman"/>
          <w:sz w:val="28"/>
          <w:szCs w:val="28"/>
        </w:rPr>
      </w:pPr>
    </w:p>
    <w:p w:rsidR="00C23468" w:rsidRDefault="00C8691E" w:rsidP="00C23468">
      <w:pPr>
        <w:pStyle w:val="ConsPlusNormal"/>
        <w:widowControl/>
        <w:ind w:firstLine="540"/>
        <w:jc w:val="center"/>
        <w:rPr>
          <w:rFonts w:ascii="Times New Roman" w:hAnsi="Times New Roman" w:cs="Times New Roman"/>
          <w:sz w:val="28"/>
          <w:szCs w:val="28"/>
        </w:rPr>
      </w:pPr>
      <w:r w:rsidRPr="00EB5F37">
        <w:rPr>
          <w:rFonts w:ascii="Times New Roman" w:hAnsi="Times New Roman" w:cs="Times New Roman"/>
          <w:sz w:val="28"/>
          <w:szCs w:val="28"/>
        </w:rPr>
        <w:t>РЕШИЛО:</w:t>
      </w:r>
    </w:p>
    <w:p w:rsidR="00B556A0" w:rsidRDefault="00B556A0" w:rsidP="00792806">
      <w:pPr>
        <w:widowControl w:val="0"/>
        <w:autoSpaceDE w:val="0"/>
        <w:autoSpaceDN w:val="0"/>
        <w:adjustRightInd w:val="0"/>
        <w:ind w:firstLine="0"/>
        <w:outlineLvl w:val="0"/>
        <w:rPr>
          <w:rFonts w:ascii="Times New Roman" w:hAnsi="Times New Roman"/>
          <w:sz w:val="28"/>
          <w:szCs w:val="28"/>
        </w:rPr>
      </w:pPr>
    </w:p>
    <w:p w:rsidR="000C2823" w:rsidRDefault="00C23468" w:rsidP="00792806">
      <w:pPr>
        <w:widowControl w:val="0"/>
        <w:autoSpaceDE w:val="0"/>
        <w:autoSpaceDN w:val="0"/>
        <w:adjustRightInd w:val="0"/>
        <w:ind w:firstLine="0"/>
        <w:outlineLvl w:val="0"/>
        <w:rPr>
          <w:rFonts w:ascii="Times New Roman" w:hAnsi="Times New Roman"/>
          <w:bCs/>
          <w:sz w:val="28"/>
          <w:szCs w:val="28"/>
        </w:rPr>
      </w:pPr>
      <w:r w:rsidRPr="00C23468">
        <w:rPr>
          <w:rFonts w:ascii="Times New Roman" w:hAnsi="Times New Roman"/>
          <w:sz w:val="28"/>
          <w:szCs w:val="28"/>
        </w:rPr>
        <w:t>1.Утвердить прилагаем</w:t>
      </w:r>
      <w:r w:rsidR="000C2823">
        <w:rPr>
          <w:rFonts w:ascii="Times New Roman" w:hAnsi="Times New Roman"/>
          <w:sz w:val="28"/>
          <w:szCs w:val="28"/>
        </w:rPr>
        <w:t>ое</w:t>
      </w:r>
      <w:r w:rsidR="007B7D81">
        <w:rPr>
          <w:rFonts w:ascii="Times New Roman" w:hAnsi="Times New Roman"/>
          <w:sz w:val="28"/>
          <w:szCs w:val="28"/>
        </w:rPr>
        <w:t xml:space="preserve"> </w:t>
      </w:r>
      <w:r w:rsidR="000C2823" w:rsidRPr="00C875DE">
        <w:rPr>
          <w:rFonts w:ascii="Times New Roman" w:hAnsi="Times New Roman"/>
          <w:sz w:val="28"/>
          <w:szCs w:val="28"/>
        </w:rPr>
        <w:t>Положени</w:t>
      </w:r>
      <w:r w:rsidR="00F81F5E">
        <w:rPr>
          <w:rFonts w:ascii="Times New Roman" w:hAnsi="Times New Roman"/>
          <w:sz w:val="28"/>
          <w:szCs w:val="28"/>
        </w:rPr>
        <w:t>е</w:t>
      </w:r>
      <w:r w:rsidR="007B7D81">
        <w:rPr>
          <w:rFonts w:ascii="Times New Roman" w:hAnsi="Times New Roman"/>
          <w:sz w:val="28"/>
          <w:szCs w:val="28"/>
        </w:rPr>
        <w:t xml:space="preserve"> </w:t>
      </w:r>
      <w:r w:rsidR="000C2823" w:rsidRPr="00C875DE">
        <w:rPr>
          <w:rFonts w:ascii="Times New Roman" w:hAnsi="Times New Roman"/>
          <w:bCs/>
          <w:sz w:val="28"/>
          <w:szCs w:val="28"/>
        </w:rPr>
        <w:t>о благоустройстве</w:t>
      </w:r>
      <w:r w:rsidR="00B556A0">
        <w:rPr>
          <w:rFonts w:ascii="Times New Roman" w:hAnsi="Times New Roman"/>
          <w:bCs/>
          <w:sz w:val="28"/>
          <w:szCs w:val="28"/>
        </w:rPr>
        <w:t xml:space="preserve"> территории сельского поселения </w:t>
      </w:r>
      <w:r w:rsidR="007B7D81">
        <w:rPr>
          <w:rFonts w:ascii="Times New Roman" w:hAnsi="Times New Roman"/>
          <w:bCs/>
          <w:sz w:val="28"/>
          <w:szCs w:val="28"/>
        </w:rPr>
        <w:t xml:space="preserve"> Красный  Строитель </w:t>
      </w:r>
      <w:r w:rsidR="000C2823" w:rsidRPr="00C875DE">
        <w:rPr>
          <w:rFonts w:ascii="Times New Roman" w:hAnsi="Times New Roman"/>
          <w:bCs/>
          <w:sz w:val="28"/>
          <w:szCs w:val="28"/>
        </w:rPr>
        <w:t xml:space="preserve">муниципального района </w:t>
      </w:r>
      <w:proofErr w:type="spellStart"/>
      <w:r w:rsidR="000C2823" w:rsidRPr="00C875DE">
        <w:rPr>
          <w:rFonts w:ascii="Times New Roman" w:hAnsi="Times New Roman"/>
          <w:bCs/>
          <w:sz w:val="28"/>
          <w:szCs w:val="28"/>
        </w:rPr>
        <w:t>Челно-Вершинский</w:t>
      </w:r>
      <w:proofErr w:type="spellEnd"/>
      <w:r w:rsidR="000C2823" w:rsidRPr="00C875DE">
        <w:rPr>
          <w:rFonts w:ascii="Times New Roman" w:hAnsi="Times New Roman"/>
          <w:bCs/>
          <w:sz w:val="28"/>
          <w:szCs w:val="28"/>
        </w:rPr>
        <w:t xml:space="preserve"> Самарской области</w:t>
      </w:r>
      <w:r w:rsidR="00F81F5E">
        <w:rPr>
          <w:rFonts w:ascii="Times New Roman" w:hAnsi="Times New Roman"/>
          <w:bCs/>
          <w:sz w:val="28"/>
          <w:szCs w:val="28"/>
        </w:rPr>
        <w:t xml:space="preserve"> (Приложение № 1)</w:t>
      </w:r>
    </w:p>
    <w:p w:rsidR="00B556A0" w:rsidRDefault="00B556A0" w:rsidP="00E67F15">
      <w:pPr>
        <w:autoSpaceDE w:val="0"/>
        <w:autoSpaceDN w:val="0"/>
        <w:adjustRightInd w:val="0"/>
        <w:ind w:firstLine="0"/>
        <w:rPr>
          <w:rFonts w:ascii="Times New Roman" w:hAnsi="Times New Roman"/>
          <w:bCs/>
          <w:sz w:val="28"/>
          <w:szCs w:val="28"/>
        </w:rPr>
      </w:pPr>
    </w:p>
    <w:p w:rsidR="00031CD0" w:rsidRPr="00031CD0" w:rsidRDefault="00112C90" w:rsidP="00031CD0">
      <w:pPr>
        <w:autoSpaceDE w:val="0"/>
        <w:autoSpaceDN w:val="0"/>
        <w:adjustRightInd w:val="0"/>
        <w:ind w:firstLine="0"/>
        <w:rPr>
          <w:rFonts w:ascii="Times New Roman" w:hAnsi="Times New Roman"/>
          <w:sz w:val="28"/>
          <w:szCs w:val="28"/>
        </w:rPr>
      </w:pPr>
      <w:r w:rsidRPr="00F81F5E">
        <w:rPr>
          <w:rFonts w:ascii="Times New Roman" w:hAnsi="Times New Roman"/>
          <w:bCs/>
          <w:sz w:val="28"/>
          <w:szCs w:val="28"/>
        </w:rPr>
        <w:t>2.</w:t>
      </w:r>
      <w:r w:rsidRPr="00F81F5E">
        <w:rPr>
          <w:rFonts w:ascii="Times New Roman" w:hAnsi="Times New Roman"/>
          <w:sz w:val="28"/>
          <w:szCs w:val="28"/>
        </w:rPr>
        <w:t xml:space="preserve"> Признать утратившим силу решение Собрания представителей сельского поселения </w:t>
      </w:r>
      <w:r w:rsidR="00450890">
        <w:rPr>
          <w:rFonts w:ascii="Times New Roman" w:hAnsi="Times New Roman"/>
          <w:sz w:val="28"/>
          <w:szCs w:val="28"/>
        </w:rPr>
        <w:t xml:space="preserve">Красный Строитель </w:t>
      </w:r>
      <w:r w:rsidR="00B556A0">
        <w:rPr>
          <w:rFonts w:ascii="Times New Roman" w:hAnsi="Times New Roman"/>
          <w:sz w:val="28"/>
          <w:szCs w:val="28"/>
        </w:rPr>
        <w:t xml:space="preserve">от </w:t>
      </w:r>
      <w:r w:rsidR="00450890">
        <w:rPr>
          <w:rFonts w:ascii="Times New Roman" w:hAnsi="Times New Roman"/>
          <w:sz w:val="28"/>
          <w:szCs w:val="28"/>
        </w:rPr>
        <w:t>01.04.</w:t>
      </w:r>
      <w:r w:rsidR="00031CD0">
        <w:rPr>
          <w:rFonts w:ascii="Times New Roman" w:hAnsi="Times New Roman"/>
          <w:sz w:val="28"/>
          <w:szCs w:val="28"/>
        </w:rPr>
        <w:t xml:space="preserve">2016 года </w:t>
      </w:r>
      <w:r w:rsidR="00B556A0">
        <w:rPr>
          <w:rFonts w:ascii="Times New Roman" w:hAnsi="Times New Roman"/>
          <w:sz w:val="28"/>
          <w:szCs w:val="28"/>
        </w:rPr>
        <w:t xml:space="preserve">№ </w:t>
      </w:r>
      <w:r w:rsidR="00450890">
        <w:rPr>
          <w:rFonts w:ascii="Times New Roman" w:hAnsi="Times New Roman"/>
          <w:sz w:val="28"/>
          <w:szCs w:val="28"/>
        </w:rPr>
        <w:t>29</w:t>
      </w:r>
      <w:r w:rsidR="00571B89" w:rsidRPr="00792806">
        <w:rPr>
          <w:rFonts w:ascii="Times New Roman" w:hAnsi="Times New Roman"/>
          <w:sz w:val="28"/>
          <w:szCs w:val="28"/>
        </w:rPr>
        <w:t>«</w:t>
      </w:r>
      <w:r w:rsidR="00031CD0" w:rsidRPr="00031CD0">
        <w:rPr>
          <w:rFonts w:ascii="Times New Roman" w:hAnsi="Times New Roman"/>
          <w:sz w:val="28"/>
          <w:szCs w:val="28"/>
        </w:rPr>
        <w:t xml:space="preserve">Об утверждении Положения </w:t>
      </w:r>
      <w:r w:rsidR="00031CD0" w:rsidRPr="00031CD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r w:rsidR="00450890">
        <w:rPr>
          <w:rFonts w:ascii="Times New Roman" w:hAnsi="Times New Roman"/>
          <w:bCs/>
          <w:sz w:val="28"/>
          <w:szCs w:val="28"/>
        </w:rPr>
        <w:t xml:space="preserve">Красный Строитель </w:t>
      </w:r>
      <w:r w:rsidR="00031CD0" w:rsidRPr="00031CD0">
        <w:rPr>
          <w:rFonts w:ascii="Times New Roman" w:hAnsi="Times New Roman"/>
          <w:bCs/>
          <w:sz w:val="28"/>
          <w:szCs w:val="28"/>
        </w:rPr>
        <w:t xml:space="preserve">муниципального района </w:t>
      </w:r>
      <w:proofErr w:type="spellStart"/>
      <w:r w:rsidR="00031CD0" w:rsidRPr="00031CD0">
        <w:rPr>
          <w:rFonts w:ascii="Times New Roman" w:hAnsi="Times New Roman"/>
          <w:bCs/>
          <w:sz w:val="28"/>
          <w:szCs w:val="28"/>
        </w:rPr>
        <w:t>Челно-Вершинский</w:t>
      </w:r>
      <w:proofErr w:type="spellEnd"/>
      <w:r w:rsidR="00031CD0" w:rsidRPr="00031CD0">
        <w:rPr>
          <w:rFonts w:ascii="Times New Roman" w:hAnsi="Times New Roman"/>
          <w:bCs/>
          <w:sz w:val="28"/>
          <w:szCs w:val="28"/>
        </w:rPr>
        <w:t xml:space="preserve"> Самарской области</w:t>
      </w:r>
      <w:r w:rsidR="00031CD0">
        <w:rPr>
          <w:rFonts w:ascii="Times New Roman" w:hAnsi="Times New Roman"/>
          <w:bCs/>
          <w:sz w:val="28"/>
          <w:szCs w:val="28"/>
        </w:rPr>
        <w:t>»</w:t>
      </w:r>
    </w:p>
    <w:p w:rsidR="00031CD0" w:rsidRPr="00031CD0" w:rsidRDefault="00031CD0" w:rsidP="00031CD0">
      <w:pPr>
        <w:autoSpaceDE w:val="0"/>
        <w:autoSpaceDN w:val="0"/>
        <w:adjustRightInd w:val="0"/>
        <w:ind w:firstLine="0"/>
        <w:rPr>
          <w:rFonts w:ascii="Times New Roman" w:hAnsi="Times New Roman"/>
          <w:sz w:val="28"/>
          <w:szCs w:val="28"/>
        </w:rPr>
      </w:pPr>
    </w:p>
    <w:p w:rsidR="00170595" w:rsidRDefault="00E67F15" w:rsidP="00E67F15">
      <w:pPr>
        <w:autoSpaceDE w:val="0"/>
        <w:autoSpaceDN w:val="0"/>
        <w:adjustRightInd w:val="0"/>
        <w:ind w:firstLine="0"/>
        <w:rPr>
          <w:rFonts w:ascii="Times New Roman" w:hAnsi="Times New Roman"/>
          <w:sz w:val="28"/>
          <w:szCs w:val="28"/>
        </w:rPr>
      </w:pPr>
      <w:r w:rsidRPr="00450890">
        <w:rPr>
          <w:rFonts w:ascii="Times New Roman" w:hAnsi="Times New Roman"/>
          <w:sz w:val="28"/>
          <w:szCs w:val="28"/>
        </w:rPr>
        <w:t>3</w:t>
      </w:r>
      <w:r w:rsidR="00112C90" w:rsidRPr="00450890">
        <w:rPr>
          <w:rFonts w:ascii="Times New Roman" w:hAnsi="Times New Roman"/>
          <w:sz w:val="28"/>
          <w:szCs w:val="28"/>
        </w:rPr>
        <w:t xml:space="preserve">. </w:t>
      </w:r>
      <w:proofErr w:type="gramStart"/>
      <w:r w:rsidR="00112C90" w:rsidRPr="00450890">
        <w:rPr>
          <w:rFonts w:ascii="Times New Roman" w:hAnsi="Times New Roman"/>
          <w:sz w:val="28"/>
          <w:szCs w:val="28"/>
        </w:rPr>
        <w:t xml:space="preserve">Признать утратившим силу решение Собрания представителей сельского поселения </w:t>
      </w:r>
      <w:r w:rsidR="00450890">
        <w:rPr>
          <w:rFonts w:ascii="Times New Roman" w:hAnsi="Times New Roman"/>
          <w:sz w:val="28"/>
          <w:szCs w:val="28"/>
        </w:rPr>
        <w:t>Красный Строитель</w:t>
      </w:r>
      <w:r w:rsidR="00112C90" w:rsidRPr="00450890">
        <w:rPr>
          <w:rFonts w:ascii="Times New Roman" w:hAnsi="Times New Roman"/>
          <w:sz w:val="28"/>
          <w:szCs w:val="28"/>
        </w:rPr>
        <w:t xml:space="preserve"> от </w:t>
      </w:r>
      <w:r w:rsidR="00450890">
        <w:rPr>
          <w:rFonts w:ascii="Times New Roman" w:hAnsi="Times New Roman"/>
          <w:sz w:val="28"/>
          <w:szCs w:val="28"/>
        </w:rPr>
        <w:t>30.03.2018</w:t>
      </w:r>
      <w:r w:rsidR="00112C90" w:rsidRPr="00450890">
        <w:rPr>
          <w:rFonts w:ascii="Times New Roman" w:hAnsi="Times New Roman"/>
          <w:sz w:val="28"/>
          <w:szCs w:val="28"/>
        </w:rPr>
        <w:t xml:space="preserve"> года </w:t>
      </w:r>
      <w:r w:rsidR="00B556A0" w:rsidRPr="00450890">
        <w:rPr>
          <w:rFonts w:ascii="Times New Roman" w:hAnsi="Times New Roman"/>
          <w:sz w:val="28"/>
          <w:szCs w:val="28"/>
        </w:rPr>
        <w:t>№</w:t>
      </w:r>
      <w:r w:rsidR="00450890">
        <w:rPr>
          <w:rFonts w:ascii="Times New Roman" w:hAnsi="Times New Roman"/>
          <w:sz w:val="28"/>
          <w:szCs w:val="28"/>
        </w:rPr>
        <w:t>79</w:t>
      </w:r>
      <w:r w:rsidR="00170595" w:rsidRPr="00450890">
        <w:rPr>
          <w:rFonts w:ascii="Times New Roman" w:hAnsi="Times New Roman"/>
          <w:sz w:val="28"/>
          <w:szCs w:val="28"/>
        </w:rPr>
        <w:t xml:space="preserve"> «О внесении изменений в </w:t>
      </w:r>
      <w:r w:rsidR="00031CD0" w:rsidRPr="00450890">
        <w:rPr>
          <w:rFonts w:ascii="Times New Roman" w:hAnsi="Times New Roman"/>
          <w:sz w:val="28"/>
          <w:szCs w:val="28"/>
        </w:rPr>
        <w:t xml:space="preserve">решение Собрания представителей сельского поселения </w:t>
      </w:r>
      <w:r w:rsidR="00450890">
        <w:rPr>
          <w:rFonts w:ascii="Times New Roman" w:hAnsi="Times New Roman"/>
          <w:sz w:val="28"/>
          <w:szCs w:val="28"/>
        </w:rPr>
        <w:t>Красный Строитель</w:t>
      </w:r>
      <w:r w:rsidR="00031CD0" w:rsidRPr="00450890">
        <w:rPr>
          <w:rFonts w:ascii="Times New Roman" w:hAnsi="Times New Roman"/>
          <w:sz w:val="28"/>
          <w:szCs w:val="28"/>
        </w:rPr>
        <w:t xml:space="preserve"> от </w:t>
      </w:r>
      <w:r w:rsidR="00330A3B">
        <w:rPr>
          <w:rFonts w:ascii="Times New Roman" w:hAnsi="Times New Roman"/>
          <w:sz w:val="28"/>
          <w:szCs w:val="28"/>
        </w:rPr>
        <w:t>01.04.</w:t>
      </w:r>
      <w:r w:rsidR="00031CD0" w:rsidRPr="00450890">
        <w:rPr>
          <w:rFonts w:ascii="Times New Roman" w:hAnsi="Times New Roman"/>
          <w:sz w:val="28"/>
          <w:szCs w:val="28"/>
        </w:rPr>
        <w:t xml:space="preserve">2016 года № </w:t>
      </w:r>
      <w:r w:rsidR="00330A3B">
        <w:rPr>
          <w:rFonts w:ascii="Times New Roman" w:hAnsi="Times New Roman"/>
          <w:sz w:val="28"/>
          <w:szCs w:val="28"/>
        </w:rPr>
        <w:t>29</w:t>
      </w:r>
      <w:r w:rsidR="00031CD0" w:rsidRPr="00450890">
        <w:rPr>
          <w:rFonts w:ascii="Times New Roman" w:hAnsi="Times New Roman"/>
          <w:sz w:val="28"/>
          <w:szCs w:val="28"/>
        </w:rPr>
        <w:t xml:space="preserve"> «Об утверждении Положения </w:t>
      </w:r>
      <w:r w:rsidR="00031CD0" w:rsidRPr="00450890">
        <w:rPr>
          <w:rFonts w:ascii="Times New Roman" w:hAnsi="Times New Roman"/>
          <w:bCs/>
          <w:sz w:val="28"/>
          <w:szCs w:val="28"/>
        </w:rPr>
        <w:t xml:space="preserve">о благоустройстве, организации сбора и вывоза бытовых отходов и мусора на территории сельского поселения  </w:t>
      </w:r>
      <w:r w:rsidR="00330A3B">
        <w:rPr>
          <w:rFonts w:ascii="Times New Roman" w:hAnsi="Times New Roman"/>
          <w:bCs/>
          <w:sz w:val="28"/>
          <w:szCs w:val="28"/>
        </w:rPr>
        <w:t>Красный Строитель</w:t>
      </w:r>
      <w:r w:rsidR="00031CD0" w:rsidRPr="00450890">
        <w:rPr>
          <w:rFonts w:ascii="Times New Roman" w:hAnsi="Times New Roman"/>
          <w:bCs/>
          <w:sz w:val="28"/>
          <w:szCs w:val="28"/>
        </w:rPr>
        <w:t xml:space="preserve"> муниципального района </w:t>
      </w:r>
      <w:proofErr w:type="spellStart"/>
      <w:r w:rsidR="00031CD0" w:rsidRPr="00450890">
        <w:rPr>
          <w:rFonts w:ascii="Times New Roman" w:hAnsi="Times New Roman"/>
          <w:bCs/>
          <w:sz w:val="28"/>
          <w:szCs w:val="28"/>
        </w:rPr>
        <w:t>Челно-Вершинский</w:t>
      </w:r>
      <w:proofErr w:type="spellEnd"/>
      <w:r w:rsidR="00031CD0" w:rsidRPr="00450890">
        <w:rPr>
          <w:rFonts w:ascii="Times New Roman" w:hAnsi="Times New Roman"/>
          <w:bCs/>
          <w:sz w:val="28"/>
          <w:szCs w:val="28"/>
        </w:rPr>
        <w:t xml:space="preserve"> Самарской области»</w:t>
      </w:r>
      <w:r w:rsidR="00170595" w:rsidRPr="00450890">
        <w:rPr>
          <w:rFonts w:ascii="Times New Roman" w:hAnsi="Times New Roman"/>
          <w:sz w:val="28"/>
          <w:szCs w:val="28"/>
        </w:rPr>
        <w:t>»</w:t>
      </w:r>
      <w:proofErr w:type="gramEnd"/>
    </w:p>
    <w:p w:rsidR="007B7D81" w:rsidRDefault="007B7D81" w:rsidP="00E67F15">
      <w:pPr>
        <w:autoSpaceDE w:val="0"/>
        <w:autoSpaceDN w:val="0"/>
        <w:adjustRightInd w:val="0"/>
        <w:ind w:firstLine="0"/>
        <w:rPr>
          <w:rFonts w:ascii="Times New Roman" w:hAnsi="Times New Roman"/>
          <w:sz w:val="28"/>
          <w:szCs w:val="28"/>
        </w:rPr>
      </w:pPr>
    </w:p>
    <w:p w:rsidR="00B556A0" w:rsidRDefault="00B556A0" w:rsidP="005534C3">
      <w:pPr>
        <w:widowControl w:val="0"/>
        <w:autoSpaceDE w:val="0"/>
        <w:autoSpaceDN w:val="0"/>
        <w:adjustRightInd w:val="0"/>
        <w:ind w:firstLine="0"/>
        <w:rPr>
          <w:rFonts w:ascii="Times New Roman" w:hAnsi="Times New Roman"/>
          <w:sz w:val="28"/>
          <w:szCs w:val="28"/>
        </w:rPr>
      </w:pPr>
    </w:p>
    <w:p w:rsidR="00C8691E" w:rsidRDefault="00B556A0" w:rsidP="005534C3">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4</w:t>
      </w:r>
      <w:r w:rsidR="00112C90" w:rsidRPr="00112C90">
        <w:rPr>
          <w:rFonts w:ascii="Times New Roman" w:hAnsi="Times New Roman"/>
          <w:sz w:val="28"/>
          <w:szCs w:val="28"/>
        </w:rPr>
        <w:t>.</w:t>
      </w:r>
      <w:r w:rsidR="00C8691E" w:rsidRPr="00F70ECB">
        <w:rPr>
          <w:rFonts w:ascii="Times New Roman" w:hAnsi="Times New Roman"/>
          <w:sz w:val="28"/>
          <w:szCs w:val="28"/>
        </w:rPr>
        <w:t xml:space="preserve"> Опубликовать настоящее </w:t>
      </w:r>
      <w:r w:rsidR="00C8691E">
        <w:rPr>
          <w:rFonts w:ascii="Times New Roman" w:hAnsi="Times New Roman"/>
          <w:sz w:val="28"/>
          <w:szCs w:val="28"/>
        </w:rPr>
        <w:t>решение</w:t>
      </w:r>
      <w:r w:rsidR="00C8691E" w:rsidRPr="00F70ECB">
        <w:rPr>
          <w:rFonts w:ascii="Times New Roman" w:hAnsi="Times New Roman"/>
          <w:sz w:val="28"/>
          <w:szCs w:val="28"/>
        </w:rPr>
        <w:t xml:space="preserve"> в газете «Официальный вестник»</w:t>
      </w:r>
    </w:p>
    <w:p w:rsidR="00B556A0" w:rsidRDefault="00B556A0" w:rsidP="00E67F15">
      <w:pPr>
        <w:widowControl w:val="0"/>
        <w:autoSpaceDE w:val="0"/>
        <w:autoSpaceDN w:val="0"/>
        <w:adjustRightInd w:val="0"/>
        <w:ind w:firstLine="0"/>
        <w:rPr>
          <w:rFonts w:ascii="Times New Roman" w:hAnsi="Times New Roman"/>
          <w:sz w:val="28"/>
          <w:szCs w:val="28"/>
        </w:rPr>
      </w:pPr>
    </w:p>
    <w:p w:rsidR="00C8691E" w:rsidRPr="00F70ECB" w:rsidRDefault="00B556A0" w:rsidP="00E67F1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5</w:t>
      </w:r>
      <w:r w:rsidR="00C8691E" w:rsidRPr="00F70ECB">
        <w:rPr>
          <w:rFonts w:ascii="Times New Roman" w:hAnsi="Times New Roman"/>
          <w:sz w:val="28"/>
          <w:szCs w:val="28"/>
        </w:rPr>
        <w:t xml:space="preserve">. </w:t>
      </w:r>
      <w:r w:rsidR="00C8691E">
        <w:rPr>
          <w:rFonts w:ascii="Times New Roman" w:hAnsi="Times New Roman"/>
          <w:sz w:val="28"/>
          <w:szCs w:val="28"/>
        </w:rPr>
        <w:t xml:space="preserve">Решение </w:t>
      </w:r>
      <w:r w:rsidR="00C8691E" w:rsidRPr="00F70ECB">
        <w:rPr>
          <w:rFonts w:ascii="Times New Roman" w:hAnsi="Times New Roman"/>
          <w:sz w:val="28"/>
          <w:szCs w:val="28"/>
        </w:rPr>
        <w:t>вступает в силу со дня его официального опубликования.</w:t>
      </w:r>
    </w:p>
    <w:p w:rsidR="00B556A0" w:rsidRDefault="00B556A0" w:rsidP="006C116D">
      <w:pPr>
        <w:widowControl w:val="0"/>
        <w:autoSpaceDE w:val="0"/>
        <w:autoSpaceDN w:val="0"/>
        <w:adjustRightInd w:val="0"/>
        <w:ind w:firstLine="0"/>
        <w:rPr>
          <w:rFonts w:ascii="Times New Roman" w:hAnsi="Times New Roman"/>
          <w:sz w:val="28"/>
          <w:szCs w:val="28"/>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Глава сельского поселения </w:t>
      </w:r>
    </w:p>
    <w:p w:rsidR="00B556A0" w:rsidRPr="00B556A0" w:rsidRDefault="00450890" w:rsidP="00B556A0">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Красный Строитель</w:t>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r w:rsidR="00B556A0" w:rsidRPr="00B556A0">
        <w:rPr>
          <w:rFonts w:ascii="Times New Roman" w:hAnsi="Times New Roman"/>
          <w:sz w:val="28"/>
          <w:szCs w:val="28"/>
        </w:rPr>
        <w:tab/>
      </w:r>
      <w:proofErr w:type="spellStart"/>
      <w:r>
        <w:rPr>
          <w:rFonts w:ascii="Times New Roman" w:hAnsi="Times New Roman"/>
          <w:sz w:val="28"/>
          <w:szCs w:val="28"/>
        </w:rPr>
        <w:t>Н</w:t>
      </w:r>
      <w:r w:rsidR="00B556A0" w:rsidRPr="00B556A0">
        <w:rPr>
          <w:rFonts w:ascii="Times New Roman" w:hAnsi="Times New Roman"/>
          <w:sz w:val="28"/>
          <w:szCs w:val="28"/>
        </w:rPr>
        <w:t>.</w:t>
      </w:r>
      <w:r>
        <w:rPr>
          <w:rFonts w:ascii="Times New Roman" w:hAnsi="Times New Roman"/>
          <w:sz w:val="28"/>
          <w:szCs w:val="28"/>
        </w:rPr>
        <w:t>В</w:t>
      </w:r>
      <w:r w:rsidR="00B556A0" w:rsidRPr="00B556A0">
        <w:rPr>
          <w:rFonts w:ascii="Times New Roman" w:hAnsi="Times New Roman"/>
          <w:sz w:val="28"/>
          <w:szCs w:val="28"/>
        </w:rPr>
        <w:t>.</w:t>
      </w:r>
      <w:r>
        <w:rPr>
          <w:rFonts w:ascii="Times New Roman" w:hAnsi="Times New Roman"/>
          <w:sz w:val="28"/>
          <w:szCs w:val="28"/>
        </w:rPr>
        <w:t>Щуренкова</w:t>
      </w:r>
      <w:proofErr w:type="spellEnd"/>
    </w:p>
    <w:p w:rsidR="00B556A0" w:rsidRDefault="00B556A0" w:rsidP="00B556A0">
      <w:pPr>
        <w:widowControl w:val="0"/>
        <w:autoSpaceDE w:val="0"/>
        <w:autoSpaceDN w:val="0"/>
        <w:adjustRightInd w:val="0"/>
        <w:ind w:firstLine="0"/>
        <w:rPr>
          <w:rFonts w:ascii="Times New Roman" w:hAnsi="Times New Roman"/>
          <w:sz w:val="28"/>
          <w:szCs w:val="28"/>
          <w:lang w:bidi="ru-RU"/>
        </w:rPr>
      </w:pP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Председатель Собрания представителей                   </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сельского поселения </w:t>
      </w:r>
      <w:r w:rsidR="00450890">
        <w:rPr>
          <w:rFonts w:ascii="Times New Roman" w:hAnsi="Times New Roman"/>
          <w:sz w:val="28"/>
          <w:szCs w:val="28"/>
          <w:lang w:bidi="ru-RU"/>
        </w:rPr>
        <w:t>Красный Строитель</w:t>
      </w:r>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муниципального района </w:t>
      </w:r>
      <w:proofErr w:type="spellStart"/>
      <w:r w:rsidRPr="00B556A0">
        <w:rPr>
          <w:rFonts w:ascii="Times New Roman" w:hAnsi="Times New Roman"/>
          <w:sz w:val="28"/>
          <w:szCs w:val="28"/>
          <w:lang w:bidi="ru-RU"/>
        </w:rPr>
        <w:t>Челно-Вершинский</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r w:rsidRPr="00B556A0">
        <w:rPr>
          <w:rFonts w:ascii="Times New Roman" w:hAnsi="Times New Roman"/>
          <w:sz w:val="28"/>
          <w:szCs w:val="28"/>
          <w:lang w:bidi="ru-RU"/>
        </w:rPr>
        <w:t xml:space="preserve">Самарской области </w:t>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Pr="00B556A0">
        <w:rPr>
          <w:rFonts w:ascii="Times New Roman" w:hAnsi="Times New Roman"/>
          <w:sz w:val="28"/>
          <w:szCs w:val="28"/>
          <w:lang w:bidi="ru-RU"/>
        </w:rPr>
        <w:tab/>
      </w:r>
      <w:r w:rsidR="00450890">
        <w:rPr>
          <w:rFonts w:ascii="Times New Roman" w:hAnsi="Times New Roman"/>
          <w:sz w:val="28"/>
          <w:szCs w:val="28"/>
          <w:lang w:bidi="ru-RU"/>
        </w:rPr>
        <w:t xml:space="preserve">         Т</w:t>
      </w:r>
      <w:r w:rsidRPr="00B556A0">
        <w:rPr>
          <w:rFonts w:ascii="Times New Roman" w:hAnsi="Times New Roman"/>
          <w:sz w:val="28"/>
          <w:szCs w:val="28"/>
          <w:lang w:bidi="ru-RU"/>
        </w:rPr>
        <w:t xml:space="preserve">.В. </w:t>
      </w:r>
      <w:proofErr w:type="spellStart"/>
      <w:r w:rsidR="00450890">
        <w:rPr>
          <w:rFonts w:ascii="Times New Roman" w:hAnsi="Times New Roman"/>
          <w:sz w:val="28"/>
          <w:szCs w:val="28"/>
          <w:lang w:bidi="ru-RU"/>
        </w:rPr>
        <w:t>Жулина</w:t>
      </w:r>
      <w:proofErr w:type="spellEnd"/>
    </w:p>
    <w:p w:rsidR="00B556A0" w:rsidRPr="00B556A0" w:rsidRDefault="00B556A0" w:rsidP="00B556A0">
      <w:pPr>
        <w:widowControl w:val="0"/>
        <w:autoSpaceDE w:val="0"/>
        <w:autoSpaceDN w:val="0"/>
        <w:adjustRightInd w:val="0"/>
        <w:ind w:firstLine="0"/>
        <w:rPr>
          <w:rFonts w:ascii="Times New Roman" w:hAnsi="Times New Roman"/>
          <w:sz w:val="28"/>
          <w:szCs w:val="28"/>
          <w:lang w:bidi="ru-RU"/>
        </w:rPr>
      </w:pPr>
    </w:p>
    <w:p w:rsidR="006C116D" w:rsidRPr="00170595" w:rsidRDefault="006C116D" w:rsidP="00170595">
      <w:pPr>
        <w:widowControl w:val="0"/>
        <w:autoSpaceDE w:val="0"/>
        <w:autoSpaceDN w:val="0"/>
        <w:adjustRightInd w:val="0"/>
        <w:ind w:firstLine="0"/>
        <w:rPr>
          <w:rFonts w:ascii="Times New Roman" w:hAnsi="Times New Roman"/>
          <w:sz w:val="28"/>
          <w:szCs w:val="28"/>
        </w:rPr>
      </w:pP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B556A0" w:rsidRDefault="00B556A0" w:rsidP="00AF74F1">
      <w:pPr>
        <w:widowControl w:val="0"/>
        <w:autoSpaceDE w:val="0"/>
        <w:autoSpaceDN w:val="0"/>
        <w:adjustRightInd w:val="0"/>
        <w:ind w:left="3540" w:firstLine="708"/>
        <w:rPr>
          <w:rFonts w:ascii="Times New Roman" w:hAnsi="Times New Roman"/>
          <w:bCs/>
          <w:sz w:val="28"/>
          <w:szCs w:val="28"/>
        </w:rPr>
      </w:pPr>
    </w:p>
    <w:p w:rsidR="00C8691E" w:rsidRPr="00662C76" w:rsidRDefault="00C8691E" w:rsidP="00B556A0">
      <w:pPr>
        <w:widowControl w:val="0"/>
        <w:autoSpaceDE w:val="0"/>
        <w:autoSpaceDN w:val="0"/>
        <w:adjustRightInd w:val="0"/>
        <w:ind w:left="3540" w:firstLine="708"/>
        <w:rPr>
          <w:rFonts w:ascii="Times New Roman" w:hAnsi="Times New Roman"/>
          <w:bCs/>
          <w:sz w:val="28"/>
          <w:szCs w:val="28"/>
        </w:rPr>
      </w:pPr>
      <w:r w:rsidRPr="00662C76">
        <w:rPr>
          <w:rFonts w:ascii="Times New Roman" w:hAnsi="Times New Roman"/>
          <w:bCs/>
          <w:sz w:val="28"/>
          <w:szCs w:val="28"/>
        </w:rPr>
        <w:t xml:space="preserve">Приложение к решению </w:t>
      </w:r>
      <w:r w:rsidR="00B556A0">
        <w:rPr>
          <w:rFonts w:ascii="Times New Roman" w:hAnsi="Times New Roman"/>
          <w:bCs/>
          <w:sz w:val="28"/>
          <w:szCs w:val="28"/>
        </w:rPr>
        <w:t>С</w:t>
      </w:r>
      <w:r w:rsidRPr="00662C76">
        <w:rPr>
          <w:rFonts w:ascii="Times New Roman" w:hAnsi="Times New Roman"/>
          <w:bCs/>
          <w:sz w:val="28"/>
          <w:szCs w:val="28"/>
        </w:rPr>
        <w:t xml:space="preserve">обрания представителей сельского поселения </w:t>
      </w:r>
      <w:r w:rsidR="00642074">
        <w:rPr>
          <w:rFonts w:ascii="Times New Roman" w:hAnsi="Times New Roman"/>
          <w:bCs/>
          <w:sz w:val="28"/>
          <w:szCs w:val="28"/>
        </w:rPr>
        <w:t>Красный Строитель</w:t>
      </w:r>
      <w:r w:rsidR="007B7D81">
        <w:rPr>
          <w:rFonts w:ascii="Times New Roman" w:hAnsi="Times New Roman"/>
          <w:bCs/>
          <w:sz w:val="28"/>
          <w:szCs w:val="28"/>
        </w:rPr>
        <w:t xml:space="preserve"> </w:t>
      </w:r>
      <w:r w:rsidRPr="00662C76">
        <w:rPr>
          <w:rFonts w:ascii="Times New Roman" w:hAnsi="Times New Roman"/>
          <w:bCs/>
          <w:sz w:val="28"/>
          <w:szCs w:val="28"/>
        </w:rPr>
        <w:t xml:space="preserve">муниципального района </w:t>
      </w:r>
      <w:proofErr w:type="spellStart"/>
      <w:r w:rsidRPr="00662C76">
        <w:rPr>
          <w:rFonts w:ascii="Times New Roman" w:hAnsi="Times New Roman"/>
          <w:bCs/>
          <w:sz w:val="28"/>
          <w:szCs w:val="28"/>
        </w:rPr>
        <w:t>Челно-Вершинский</w:t>
      </w:r>
      <w:proofErr w:type="spellEnd"/>
      <w:r w:rsidRPr="00662C76">
        <w:rPr>
          <w:rFonts w:ascii="Times New Roman" w:hAnsi="Times New Roman"/>
          <w:bCs/>
          <w:sz w:val="28"/>
          <w:szCs w:val="28"/>
        </w:rPr>
        <w:t xml:space="preserve"> Самарской области</w:t>
      </w:r>
      <w:r w:rsidR="007B7D81">
        <w:rPr>
          <w:rFonts w:ascii="Times New Roman" w:hAnsi="Times New Roman"/>
          <w:bCs/>
          <w:sz w:val="28"/>
          <w:szCs w:val="28"/>
        </w:rPr>
        <w:t xml:space="preserve"> </w:t>
      </w:r>
      <w:r w:rsidR="00B556A0">
        <w:rPr>
          <w:rFonts w:ascii="Times New Roman" w:hAnsi="Times New Roman"/>
          <w:bCs/>
          <w:sz w:val="28"/>
          <w:szCs w:val="28"/>
        </w:rPr>
        <w:t>от</w:t>
      </w:r>
      <w:r w:rsidR="007B7D81">
        <w:rPr>
          <w:rFonts w:ascii="Times New Roman" w:hAnsi="Times New Roman"/>
          <w:bCs/>
          <w:sz w:val="28"/>
          <w:szCs w:val="28"/>
        </w:rPr>
        <w:t xml:space="preserve"> 30.08.2018 №86</w:t>
      </w: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FC65EF"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Положение </w:t>
      </w:r>
    </w:p>
    <w:p w:rsidR="00B556A0" w:rsidRPr="004E6072" w:rsidRDefault="00FC65EF" w:rsidP="00B556A0">
      <w:pPr>
        <w:keepNext/>
        <w:keepLines/>
        <w:widowControl w:val="0"/>
        <w:spacing w:line="276" w:lineRule="auto"/>
        <w:jc w:val="center"/>
        <w:outlineLvl w:val="2"/>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о </w:t>
      </w:r>
      <w:r w:rsidR="00B556A0" w:rsidRPr="004E6072">
        <w:rPr>
          <w:rFonts w:ascii="Times New Roman" w:eastAsia="Times New Roman" w:hAnsi="Times New Roman"/>
          <w:b/>
          <w:bCs/>
          <w:sz w:val="28"/>
          <w:szCs w:val="28"/>
          <w:lang w:eastAsia="ru-RU"/>
        </w:rPr>
        <w:t>благоустройств</w:t>
      </w:r>
      <w:r>
        <w:rPr>
          <w:rFonts w:ascii="Times New Roman" w:eastAsia="Times New Roman" w:hAnsi="Times New Roman"/>
          <w:b/>
          <w:bCs/>
          <w:sz w:val="28"/>
          <w:szCs w:val="28"/>
          <w:lang w:eastAsia="ru-RU"/>
        </w:rPr>
        <w:t>е</w:t>
      </w:r>
      <w:r w:rsidR="00B556A0" w:rsidRPr="004E6072">
        <w:rPr>
          <w:rFonts w:ascii="Times New Roman" w:eastAsia="Times New Roman" w:hAnsi="Times New Roman"/>
          <w:b/>
          <w:bCs/>
          <w:sz w:val="28"/>
          <w:szCs w:val="28"/>
          <w:lang w:eastAsia="ru-RU"/>
        </w:rPr>
        <w:t xml:space="preserve"> территории сельского поселения</w:t>
      </w:r>
      <w:r w:rsidR="00642074">
        <w:rPr>
          <w:rFonts w:ascii="Times New Roman" w:eastAsia="Times New Roman" w:hAnsi="Times New Roman"/>
          <w:b/>
          <w:bCs/>
          <w:sz w:val="28"/>
          <w:szCs w:val="28"/>
          <w:lang w:eastAsia="ru-RU"/>
        </w:rPr>
        <w:t>Красный Строитель</w:t>
      </w:r>
      <w:r w:rsidR="00B556A0" w:rsidRPr="004E6072">
        <w:rPr>
          <w:rFonts w:ascii="Times New Roman" w:eastAsia="Times New Roman" w:hAnsi="Times New Roman"/>
          <w:b/>
          <w:bCs/>
          <w:sz w:val="28"/>
          <w:szCs w:val="28"/>
          <w:lang w:eastAsia="ru-RU"/>
        </w:rPr>
        <w:t xml:space="preserve"> муниципального района </w:t>
      </w:r>
      <w:proofErr w:type="spellStart"/>
      <w:r w:rsidR="00B556A0" w:rsidRPr="004E6072">
        <w:rPr>
          <w:rFonts w:ascii="Times New Roman" w:eastAsia="Times New Roman" w:hAnsi="Times New Roman"/>
          <w:b/>
          <w:bCs/>
          <w:sz w:val="28"/>
          <w:szCs w:val="28"/>
          <w:lang w:eastAsia="ru-RU"/>
        </w:rPr>
        <w:t>Челно-Вершинский</w:t>
      </w:r>
      <w:proofErr w:type="spellEnd"/>
      <w:r w:rsidR="00B556A0" w:rsidRPr="004E6072">
        <w:rPr>
          <w:rFonts w:ascii="Times New Roman" w:eastAsia="Times New Roman" w:hAnsi="Times New Roman"/>
          <w:b/>
          <w:bCs/>
          <w:sz w:val="28"/>
          <w:szCs w:val="28"/>
          <w:lang w:eastAsia="ru-RU"/>
        </w:rPr>
        <w:t xml:space="preserve"> Самарской  области</w:t>
      </w:r>
    </w:p>
    <w:p w:rsidR="00B556A0" w:rsidRPr="004E6072"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 1</w:t>
      </w:r>
      <w:r w:rsidRPr="004E6072">
        <w:rPr>
          <w:rFonts w:ascii="Times New Roman" w:eastAsia="Times New Roman" w:hAnsi="Times New Roman"/>
          <w:b/>
          <w:bCs/>
          <w:sz w:val="28"/>
          <w:szCs w:val="28"/>
          <w:lang w:eastAsia="ru-RU"/>
        </w:rPr>
        <w:t>.Общие положения</w:t>
      </w:r>
    </w:p>
    <w:p w:rsidR="00B556A0" w:rsidRPr="004E6072" w:rsidRDefault="00B556A0" w:rsidP="00B556A0">
      <w:pPr>
        <w:widowControl w:val="0"/>
        <w:tabs>
          <w:tab w:val="left" w:pos="538"/>
        </w:tabs>
        <w:spacing w:line="276" w:lineRule="auto"/>
        <w:rPr>
          <w:rFonts w:ascii="Times New Roman" w:eastAsia="Times New Roman" w:hAnsi="Times New Roman"/>
          <w:bCs/>
          <w:sz w:val="28"/>
          <w:szCs w:val="28"/>
          <w:lang w:eastAsia="ru-RU"/>
        </w:rPr>
      </w:pPr>
      <w:proofErr w:type="gramStart"/>
      <w:r w:rsidRPr="004E6072">
        <w:rPr>
          <w:rFonts w:ascii="Times New Roman" w:eastAsia="Times New Roman" w:hAnsi="Times New Roman"/>
          <w:bCs/>
          <w:sz w:val="28"/>
          <w:szCs w:val="28"/>
          <w:lang w:eastAsia="ru-RU"/>
        </w:rPr>
        <w:t xml:space="preserve">Правила устанавливают единые нормы и требования по благоустройству территории, сельского поселения  </w:t>
      </w:r>
      <w:r w:rsidR="00642074">
        <w:rPr>
          <w:rFonts w:ascii="Times New Roman" w:eastAsia="Times New Roman" w:hAnsi="Times New Roman"/>
          <w:bCs/>
          <w:sz w:val="28"/>
          <w:szCs w:val="28"/>
          <w:lang w:eastAsia="ru-RU"/>
        </w:rPr>
        <w:t>Красный Строитель</w:t>
      </w:r>
      <w:r w:rsidRPr="004E6072">
        <w:rPr>
          <w:rFonts w:ascii="Times New Roman" w:eastAsia="Times New Roman" w:hAnsi="Times New Roman"/>
          <w:bCs/>
          <w:sz w:val="28"/>
          <w:szCs w:val="28"/>
          <w:lang w:eastAsia="ru-RU"/>
        </w:rPr>
        <w:t xml:space="preserve"> муниципального района </w:t>
      </w:r>
      <w:proofErr w:type="spellStart"/>
      <w:r w:rsidRPr="004E6072">
        <w:rPr>
          <w:rFonts w:ascii="Times New Roman" w:eastAsia="Times New Roman" w:hAnsi="Times New Roman"/>
          <w:bCs/>
          <w:sz w:val="28"/>
          <w:szCs w:val="28"/>
          <w:lang w:eastAsia="ru-RU"/>
        </w:rPr>
        <w:t>Челно-Вершинский</w:t>
      </w:r>
      <w:proofErr w:type="spellEnd"/>
      <w:r w:rsidRPr="004E6072">
        <w:rPr>
          <w:rFonts w:ascii="Times New Roman" w:eastAsia="Times New Roman" w:hAnsi="Times New Roman"/>
          <w:bCs/>
          <w:sz w:val="28"/>
          <w:szCs w:val="28"/>
          <w:lang w:eastAsia="ru-RU"/>
        </w:rPr>
        <w:t xml:space="preserve">  (сельское поселение), в том числе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периодичности их выполнения, а также порядок участия собственников зданий (помещенийв</w:t>
      </w:r>
      <w:proofErr w:type="gramEnd"/>
      <w:r w:rsidRPr="004E6072">
        <w:rPr>
          <w:rFonts w:ascii="Times New Roman" w:eastAsia="Times New Roman" w:hAnsi="Times New Roman"/>
          <w:bCs/>
          <w:sz w:val="28"/>
          <w:szCs w:val="28"/>
          <w:lang w:eastAsia="ru-RU"/>
        </w:rPr>
        <w:t xml:space="preserve"> </w:t>
      </w:r>
      <w:proofErr w:type="gramStart"/>
      <w:r w:rsidRPr="004E6072">
        <w:rPr>
          <w:rFonts w:ascii="Times New Roman" w:eastAsia="Times New Roman" w:hAnsi="Times New Roman"/>
          <w:bCs/>
          <w:sz w:val="28"/>
          <w:szCs w:val="28"/>
          <w:lang w:eastAsia="ru-RU"/>
        </w:rPr>
        <w:t>них) и сооружений в благоустройстве прилегающих территорий, к планировке, размещению, обустройству и содержанию элементов объектов благоустройства, в том числе информационных конструкций, малых архитектурных форм, мест отдыха (площадок и зон отдыха), площадок автостоянок, элементов озеленения, детских площадок, спортивных площадок, строительных площадок, площадок для выгула и дрессировки животных, ограждений (заборов), объектов (средств) наружного освещения.</w:t>
      </w:r>
      <w:proofErr w:type="gramEnd"/>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Настоящие Правила обязательны для исполнения всеми юридическими и физическими лицами на территории сельского поселения.</w:t>
      </w:r>
      <w:r w:rsidRPr="004E6072">
        <w:rPr>
          <w:rFonts w:ascii="Times New Roman" w:eastAsia="Times New Roman" w:hAnsi="Times New Roman"/>
          <w:bCs/>
          <w:sz w:val="28"/>
          <w:szCs w:val="28"/>
          <w:lang w:eastAsia="ru-RU"/>
        </w:rPr>
        <w:tab/>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Благоустройство территории сельского поселения  обеспечивается: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органами местного самоуправления поселения (далее - органы местного самоуправления), осуществляющими организационную и контролирующую функции;</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организациями, выполняющими работы по содержанию и благоустройству муниципального образования;</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юридическими лицами и индивидуальными предпринимателями (далее - организации), а также гражданами, осуществляющими содержание принадлежащего им имущества и прилегающих территорий.</w:t>
      </w:r>
    </w:p>
    <w:p w:rsidR="00B556A0" w:rsidRPr="004E6072" w:rsidRDefault="00B556A0" w:rsidP="00B556A0">
      <w:pPr>
        <w:widowControl w:val="0"/>
        <w:numPr>
          <w:ilvl w:val="0"/>
          <w:numId w:val="4"/>
        </w:numPr>
        <w:tabs>
          <w:tab w:val="left" w:pos="5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К деятельности по благоустройству территорий относится разработка проектной документации по благоустройству территорий, выполнение мероприятий по благоустройству территорий и содержание </w:t>
      </w:r>
      <w:r w:rsidRPr="004E6072">
        <w:rPr>
          <w:rFonts w:ascii="Times New Roman" w:eastAsia="Times New Roman" w:hAnsi="Times New Roman"/>
          <w:bCs/>
          <w:sz w:val="28"/>
          <w:szCs w:val="28"/>
          <w:lang w:eastAsia="ru-RU"/>
        </w:rPr>
        <w:lastRenderedPageBreak/>
        <w:t>объектов благоустройства.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Участниками деятельности по благоустройству выступают:</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представлены общественными организациями и объединениями;</w:t>
      </w:r>
    </w:p>
    <w:p w:rsidR="00B556A0" w:rsidRPr="004E6072" w:rsidRDefault="00B556A0" w:rsidP="00B556A0">
      <w:pPr>
        <w:widowControl w:val="0"/>
        <w:numPr>
          <w:ilvl w:val="0"/>
          <w:numId w:val="5"/>
        </w:numPr>
        <w:tabs>
          <w:tab w:val="left" w:pos="43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представители органов местного самоуправления, которые формируют техническое задание, выбирают исполнителей </w:t>
      </w:r>
      <w:r w:rsidRPr="004E6072">
        <w:rPr>
          <w:rFonts w:ascii="Times New Roman" w:eastAsia="Times New Roman" w:hAnsi="Times New Roman"/>
          <w:b/>
          <w:bCs/>
          <w:i/>
          <w:iCs/>
          <w:color w:val="000000"/>
          <w:sz w:val="28"/>
          <w:szCs w:val="28"/>
          <w:shd w:val="clear" w:color="auto" w:fill="FFFFFF"/>
          <w:lang w:eastAsia="ru-RU" w:bidi="ru-RU"/>
        </w:rPr>
        <w:t>и</w:t>
      </w:r>
      <w:r w:rsidRPr="004E6072">
        <w:rPr>
          <w:rFonts w:ascii="Times New Roman" w:eastAsia="Times New Roman" w:hAnsi="Times New Roman"/>
          <w:bCs/>
          <w:sz w:val="28"/>
          <w:szCs w:val="28"/>
          <w:lang w:eastAsia="ru-RU"/>
        </w:rPr>
        <w:t xml:space="preserve"> обеспечивают финансирование в пределах   своих полномочий;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-хозяйствующие субъекты, осуществляющие деятельность на территории соответствующего муниципального образования, которые могут участвовать в формировании запроса на благоустройство, а также в финансировании мероприятий по благоустройству;</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исполнители работ, специалисты по благоустройству и озеленению, в том числе возведению</w:t>
      </w:r>
      <w:r w:rsidRPr="004E6072">
        <w:rPr>
          <w:rFonts w:ascii="Times New Roman" w:eastAsia="Times New Roman" w:hAnsi="Times New Roman"/>
          <w:sz w:val="28"/>
          <w:szCs w:val="28"/>
          <w:lang w:eastAsia="ru-RU"/>
        </w:rPr>
        <w:tab/>
        <w:t>малых</w:t>
      </w:r>
      <w:r w:rsidRPr="004E6072">
        <w:rPr>
          <w:rFonts w:ascii="Times New Roman" w:eastAsia="Times New Roman" w:hAnsi="Times New Roman"/>
          <w:sz w:val="28"/>
          <w:szCs w:val="28"/>
          <w:lang w:eastAsia="ru-RU"/>
        </w:rPr>
        <w:tab/>
        <w:t>архитектурных</w:t>
      </w:r>
      <w:r w:rsidRPr="004E6072">
        <w:rPr>
          <w:rFonts w:ascii="Times New Roman" w:eastAsia="Times New Roman" w:hAnsi="Times New Roman"/>
          <w:sz w:val="28"/>
          <w:szCs w:val="28"/>
          <w:lang w:eastAsia="ru-RU"/>
        </w:rPr>
        <w:tab/>
        <w:t>форм;</w:t>
      </w:r>
    </w:p>
    <w:p w:rsidR="00B556A0" w:rsidRPr="004E6072" w:rsidRDefault="00B556A0" w:rsidP="00B556A0">
      <w:pPr>
        <w:widowControl w:val="0"/>
        <w:tabs>
          <w:tab w:val="left" w:pos="45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иные заинтересованные в благоустройстве территории лица.</w:t>
      </w:r>
    </w:p>
    <w:p w:rsidR="00B556A0" w:rsidRPr="004E6072" w:rsidRDefault="00B556A0" w:rsidP="00B556A0">
      <w:pPr>
        <w:widowControl w:val="0"/>
        <w:numPr>
          <w:ilvl w:val="0"/>
          <w:numId w:val="4"/>
        </w:numPr>
        <w:tabs>
          <w:tab w:val="left" w:pos="544"/>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Физические и юридические лица независимо от организационно-правовых форм обязаны обеспечивать своевременную и качественную уборку и содержание принадлежащих им на праве собственности или ином вещном праве земельных участков и прилегающих территорий в соответствии с законодательством, настоящими Правилами</w:t>
      </w:r>
      <w:r w:rsidRPr="004E6072">
        <w:rPr>
          <w:rFonts w:ascii="Times New Roman" w:eastAsia="Times New Roman" w:hAnsi="Times New Roman"/>
          <w:sz w:val="28"/>
          <w:szCs w:val="28"/>
          <w:vertAlign w:val="superscript"/>
          <w:lang w:val="en-US" w:eastAsia="ru-RU" w:bidi="en-US"/>
        </w:rPr>
        <w:t>v</w:t>
      </w:r>
      <w:r w:rsidRPr="004E6072">
        <w:rPr>
          <w:rFonts w:ascii="Times New Roman" w:eastAsia="Times New Roman" w:hAnsi="Times New Roman"/>
          <w:sz w:val="28"/>
          <w:szCs w:val="28"/>
          <w:lang w:eastAsia="ru-RU"/>
        </w:rPr>
        <w:t>и муниципальными правовыми актами. Организация уборки и содержания иных территорий осуществляется органом местного самоуправления в пределах своих полномочий.</w:t>
      </w:r>
    </w:p>
    <w:p w:rsidR="00B556A0" w:rsidRPr="004E6072" w:rsidRDefault="00B556A0" w:rsidP="00B556A0">
      <w:pPr>
        <w:widowControl w:val="0"/>
        <w:numPr>
          <w:ilvl w:val="0"/>
          <w:numId w:val="4"/>
        </w:numPr>
        <w:tabs>
          <w:tab w:val="left" w:pos="806"/>
          <w:tab w:val="left" w:pos="1382"/>
          <w:tab w:val="left" w:pos="4586"/>
          <w:tab w:val="left" w:pos="6556"/>
          <w:tab w:val="left" w:pos="8302"/>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В настоящих Правилах используются следующие понятия:</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благоустройство</w:t>
      </w:r>
      <w:r w:rsidRPr="004E6072">
        <w:rPr>
          <w:rFonts w:ascii="Times New Roman" w:eastAsia="Times New Roman" w:hAnsi="Times New Roman"/>
          <w:sz w:val="28"/>
          <w:szCs w:val="28"/>
          <w:lang w:eastAsia="ru-RU"/>
        </w:rPr>
        <w:t xml:space="preserve"> - комплекс мероприятий по содержанию территории сельского поселения,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содержание территории</w:t>
      </w:r>
      <w:r w:rsidRPr="004E6072">
        <w:rPr>
          <w:rFonts w:ascii="Times New Roman" w:eastAsia="Times New Roman" w:hAnsi="Times New Roman"/>
          <w:sz w:val="28"/>
          <w:szCs w:val="28"/>
          <w:lang w:eastAsia="ru-RU"/>
        </w:rPr>
        <w:t xml:space="preserve"> - комплекс мероприятий и работ по уборке и поддержанию в надлежащем техническом, физическом, эстетическом состоянии территории и объектов благоустройства, их отдельных элементов;</w:t>
      </w:r>
    </w:p>
    <w:p w:rsidR="00B556A0" w:rsidRPr="004E6072" w:rsidRDefault="00B556A0" w:rsidP="00B556A0">
      <w:pPr>
        <w:widowControl w:val="0"/>
        <w:numPr>
          <w:ilvl w:val="0"/>
          <w:numId w:val="5"/>
        </w:numPr>
        <w:tabs>
          <w:tab w:val="left" w:pos="268"/>
        </w:tabs>
        <w:spacing w:line="276" w:lineRule="auto"/>
        <w:ind w:firstLine="709"/>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уборка территории</w:t>
      </w:r>
      <w:r w:rsidRPr="004E6072">
        <w:rPr>
          <w:rFonts w:ascii="Times New Roman" w:eastAsia="Times New Roman" w:hAnsi="Times New Roman"/>
          <w:sz w:val="28"/>
          <w:szCs w:val="28"/>
          <w:lang w:eastAsia="ru-RU"/>
        </w:rPr>
        <w:t xml:space="preserve"> - комплекс мероприятий, связанных с регулярной очисткой территории от грязи, мусора, снега, льда, смета, сбором и вывозом в специально отведенные для этого места отходов производства и потребления и (или) другого мусора, а также иных мероприятий, направленных на обеспечение экологического и санитарно-эпидемиологического благополучия </w:t>
      </w:r>
      <w:r w:rsidRPr="004E6072">
        <w:rPr>
          <w:rFonts w:ascii="Times New Roman" w:eastAsia="Times New Roman" w:hAnsi="Times New Roman"/>
          <w:sz w:val="28"/>
          <w:szCs w:val="28"/>
          <w:lang w:eastAsia="ru-RU"/>
        </w:rPr>
        <w:lastRenderedPageBreak/>
        <w:t>населения;</w:t>
      </w:r>
    </w:p>
    <w:p w:rsidR="00B556A0" w:rsidRPr="004E6072" w:rsidRDefault="00B556A0" w:rsidP="00B556A0">
      <w:pPr>
        <w:widowControl w:val="0"/>
        <w:tabs>
          <w:tab w:val="right" w:pos="9355"/>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объекты благоустройства</w:t>
      </w:r>
      <w:r w:rsidRPr="004E6072">
        <w:rPr>
          <w:rFonts w:ascii="Times New Roman" w:eastAsia="Times New Roman" w:hAnsi="Times New Roman"/>
          <w:sz w:val="28"/>
          <w:szCs w:val="28"/>
          <w:lang w:eastAsia="ru-RU"/>
        </w:rPr>
        <w:t xml:space="preserve"> - территории сельского поселения  с расположенными на ней элементами объектов благоустройства в границах земельных участков, находящихся в частной, государственной и муниципальной собственности, земельных участков и земель, государственная собственность на которые не разграничена; внешние поверхности зданий, строений, сооружений; элементы объектов благоустройства - конструктивные и функциональные составляющие объектов благоустройства, определяющие их внешний вид, обеспечивающие визуальное восприятие объектов благоустройства, а также использование (эксплуатацию) объектов благоустройства в соответствии с их функциональным назначением;</w:t>
      </w:r>
    </w:p>
    <w:p w:rsidR="00B556A0" w:rsidRPr="004E6072" w:rsidRDefault="00B556A0" w:rsidP="00B556A0">
      <w:pPr>
        <w:widowControl w:val="0"/>
        <w:tabs>
          <w:tab w:val="left" w:pos="2948"/>
          <w:tab w:val="left" w:pos="4358"/>
          <w:tab w:val="left" w:pos="7486"/>
        </w:tabs>
        <w:spacing w:line="276" w:lineRule="auto"/>
        <w:rPr>
          <w:rFonts w:ascii="Times New Roman" w:eastAsia="Times New Roman" w:hAnsi="Times New Roman"/>
          <w:sz w:val="28"/>
          <w:szCs w:val="28"/>
          <w:lang w:eastAsia="ru-RU"/>
        </w:rPr>
      </w:pPr>
      <w:r w:rsidRPr="004E6072">
        <w:rPr>
          <w:rFonts w:ascii="Times New Roman" w:eastAsia="Times New Roman" w:hAnsi="Times New Roman"/>
          <w:b/>
          <w:sz w:val="28"/>
          <w:szCs w:val="28"/>
          <w:lang w:eastAsia="ru-RU"/>
        </w:rPr>
        <w:t>-зеленые насаждения</w:t>
      </w:r>
      <w:r w:rsidRPr="004E6072">
        <w:rPr>
          <w:rFonts w:ascii="Times New Roman" w:eastAsia="Times New Roman" w:hAnsi="Times New Roman"/>
          <w:sz w:val="28"/>
          <w:szCs w:val="28"/>
          <w:lang w:eastAsia="ru-RU"/>
        </w:rPr>
        <w:t xml:space="preserve"> - древесно-кустарниковая и травянистая растительность естественного и искусственного происхождения; элементы озеленения — скверы, сады, бульвары, парки, озелененные участки перед различными зданиями в промышленной и жилой застройке, в общественно- административных центрах, а также на улицах и магистралях, в пригородной зоне или лечебно-оздоровительном районе, а также </w:t>
      </w:r>
      <w:proofErr w:type="gramStart"/>
      <w:r w:rsidRPr="004E6072">
        <w:rPr>
          <w:rFonts w:ascii="Times New Roman" w:eastAsia="Times New Roman" w:hAnsi="Times New Roman"/>
          <w:sz w:val="28"/>
          <w:szCs w:val="28"/>
          <w:lang w:eastAsia="ru-RU"/>
        </w:rPr>
        <w:t>территории</w:t>
      </w:r>
      <w:proofErr w:type="gramEnd"/>
      <w:r w:rsidRPr="004E6072">
        <w:rPr>
          <w:rFonts w:ascii="Times New Roman" w:eastAsia="Times New Roman" w:hAnsi="Times New Roman"/>
          <w:sz w:val="28"/>
          <w:szCs w:val="28"/>
          <w:lang w:eastAsia="ru-RU"/>
        </w:rPr>
        <w:t xml:space="preserve"> предназначенные для озеленения;</w:t>
      </w:r>
    </w:p>
    <w:p w:rsidR="00B556A0" w:rsidRPr="004E6072" w:rsidRDefault="00B556A0" w:rsidP="00B556A0">
      <w:pPr>
        <w:widowControl w:val="0"/>
        <w:numPr>
          <w:ilvl w:val="0"/>
          <w:numId w:val="5"/>
        </w:numPr>
        <w:tabs>
          <w:tab w:val="left" w:pos="223"/>
        </w:tabs>
        <w:spacing w:line="276" w:lineRule="auto"/>
        <w:ind w:firstLine="709"/>
        <w:rPr>
          <w:rFonts w:ascii="Times New Roman" w:eastAsia="Times New Roman" w:hAnsi="Times New Roman"/>
          <w:bCs/>
          <w:sz w:val="28"/>
          <w:szCs w:val="28"/>
          <w:lang w:eastAsia="ru-RU"/>
        </w:rPr>
      </w:pPr>
      <w:proofErr w:type="gramStart"/>
      <w:r w:rsidRPr="004E6072">
        <w:rPr>
          <w:rFonts w:ascii="Times New Roman" w:eastAsia="Times New Roman" w:hAnsi="Times New Roman"/>
          <w:b/>
          <w:bCs/>
          <w:sz w:val="28"/>
          <w:szCs w:val="28"/>
          <w:lang w:eastAsia="ru-RU"/>
        </w:rPr>
        <w:t>газон</w:t>
      </w:r>
      <w:r w:rsidRPr="004E6072">
        <w:rPr>
          <w:rFonts w:ascii="Times New Roman" w:eastAsia="Times New Roman" w:hAnsi="Times New Roman"/>
          <w:bCs/>
          <w:sz w:val="28"/>
          <w:szCs w:val="28"/>
          <w:lang w:eastAsia="ru-RU"/>
        </w:rPr>
        <w:t xml:space="preserve"> - поверхность земельного участка не имеющая твердого покрытия, занятая травянистой и (или) древесно-кустарниковой растительностью естественного включающий в себя участок поверхности любой формы и размера, занятый посеянными или высаженными цветочными растениями;</w:t>
      </w:r>
      <w:proofErr w:type="gramEnd"/>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-повреждение зеленых насаждений - механическое, химическое и иное повреждение надземной части и корневой системы зеленых насаждений, не влекущее прекращение роста, в том числе загрязнение зеленых насаждений либо почвы в корневой зоне нефтепродуктами, иными вредными или пачкающими веществами;</w:t>
      </w:r>
    </w:p>
    <w:p w:rsidR="00B556A0" w:rsidRPr="004E6072" w:rsidRDefault="00B556A0" w:rsidP="00B556A0">
      <w:pPr>
        <w:widowControl w:val="0"/>
        <w:numPr>
          <w:ilvl w:val="0"/>
          <w:numId w:val="5"/>
        </w:numPr>
        <w:tabs>
          <w:tab w:val="left" w:pos="32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уничтожение зеленых насаждений</w:t>
      </w:r>
      <w:r w:rsidRPr="004E6072">
        <w:rPr>
          <w:rFonts w:ascii="Times New Roman" w:eastAsia="Times New Roman" w:hAnsi="Times New Roman"/>
          <w:bCs/>
          <w:sz w:val="28"/>
          <w:szCs w:val="28"/>
          <w:lang w:eastAsia="ru-RU"/>
        </w:rPr>
        <w:t xml:space="preserve"> - повреждение зеленых насаждений, повлекшее прекращение их роста или гибель растения; компенсационное озеленение - воспроизводство зеленых насаждений взамен уничтоженных или</w:t>
      </w:r>
      <w:r w:rsidRPr="004E6072">
        <w:rPr>
          <w:rFonts w:ascii="Times New Roman" w:eastAsia="Times New Roman" w:hAnsi="Times New Roman"/>
          <w:bCs/>
          <w:sz w:val="28"/>
          <w:szCs w:val="28"/>
          <w:lang w:eastAsia="ru-RU"/>
        </w:rPr>
        <w:tab/>
        <w:t>поврежденных;</w:t>
      </w:r>
    </w:p>
    <w:p w:rsidR="00B556A0" w:rsidRPr="004E6072" w:rsidRDefault="00B556A0" w:rsidP="00B556A0">
      <w:pPr>
        <w:widowControl w:val="0"/>
        <w:tabs>
          <w:tab w:val="left" w:pos="2527"/>
          <w:tab w:val="left" w:pos="6323"/>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вырубка деревьев и кустарников</w:t>
      </w:r>
      <w:r w:rsidRPr="004E6072">
        <w:rPr>
          <w:rFonts w:ascii="Times New Roman" w:eastAsia="Times New Roman" w:hAnsi="Times New Roman"/>
          <w:bCs/>
          <w:sz w:val="28"/>
          <w:szCs w:val="28"/>
          <w:lang w:eastAsia="ru-RU"/>
        </w:rPr>
        <w:t xml:space="preserve"> (снос зеленых насаждений) - вырубка деревьев, кустарников, выкапывание (раскапывание) цветников, газонов, оформленные в порядке, установленном Правилами, выполнение которых объективно необходимо в целях обеспечения условий для размещения тех или иных объектов строительства, обслуживания элементов инженерного благоустройства, наземных коммуникаций, обеспечения охраны окружающей среды;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пересадка зеленых насаждений</w:t>
      </w:r>
      <w:r w:rsidRPr="004E6072">
        <w:rPr>
          <w:rFonts w:ascii="Times New Roman" w:eastAsia="Times New Roman" w:hAnsi="Times New Roman"/>
          <w:bCs/>
          <w:sz w:val="28"/>
          <w:szCs w:val="28"/>
          <w:lang w:eastAsia="ru-RU"/>
        </w:rPr>
        <w:t xml:space="preserve"> - способ сохранения зеленых насаждений, попадающих в зону строительства новых и реконструкции существующих объектов, путем выкапывания зеленых насаждений и посадки на </w:t>
      </w:r>
      <w:r w:rsidRPr="004E6072">
        <w:rPr>
          <w:rFonts w:ascii="Times New Roman" w:eastAsia="Times New Roman" w:hAnsi="Times New Roman"/>
          <w:bCs/>
          <w:sz w:val="28"/>
          <w:szCs w:val="28"/>
          <w:lang w:eastAsia="ru-RU"/>
        </w:rPr>
        <w:lastRenderedPageBreak/>
        <w:t>других территориях;</w:t>
      </w:r>
    </w:p>
    <w:p w:rsidR="00B556A0" w:rsidRPr="004E6072" w:rsidRDefault="00B556A0" w:rsidP="00B556A0">
      <w:pPr>
        <w:widowControl w:val="0"/>
        <w:tabs>
          <w:tab w:val="left" w:pos="4436"/>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восстановительная стоимость зеленых насаждений</w:t>
      </w:r>
      <w:r w:rsidRPr="004E6072">
        <w:rPr>
          <w:rFonts w:ascii="Times New Roman" w:eastAsia="Times New Roman" w:hAnsi="Times New Roman"/>
          <w:bCs/>
          <w:sz w:val="28"/>
          <w:szCs w:val="28"/>
          <w:lang w:eastAsia="ru-RU"/>
        </w:rPr>
        <w:t xml:space="preserve"> - стоимость зеленых насаждений, которая устанавливается для исчисления их ценности при их сносе, пересадке и уничтожении;</w:t>
      </w:r>
    </w:p>
    <w:p w:rsidR="00B556A0" w:rsidRPr="004E6072" w:rsidRDefault="00B556A0" w:rsidP="00B556A0">
      <w:pPr>
        <w:widowControl w:val="0"/>
        <w:tabs>
          <w:tab w:val="left" w:pos="3146"/>
          <w:tab w:val="left" w:pos="6073"/>
          <w:tab w:val="left" w:pos="8327"/>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реконструкция зеленых насаждений</w:t>
      </w:r>
      <w:r w:rsidRPr="004E6072">
        <w:rPr>
          <w:rFonts w:ascii="Times New Roman" w:eastAsia="Times New Roman" w:hAnsi="Times New Roman"/>
          <w:bCs/>
          <w:sz w:val="28"/>
          <w:szCs w:val="28"/>
          <w:lang w:eastAsia="ru-RU"/>
        </w:rPr>
        <w:t xml:space="preserve"> - изменение видового, возрастного состава и планировки зеленых насаждений с целью восстановления или улучшения их рекреационных, защитных, санитарно-гигиенических, эстетических и иных полезных свойств и функций;</w:t>
      </w:r>
    </w:p>
    <w:p w:rsidR="00B556A0" w:rsidRPr="004E6072" w:rsidRDefault="00B556A0" w:rsidP="00B556A0">
      <w:pPr>
        <w:widowControl w:val="0"/>
        <w:tabs>
          <w:tab w:val="left" w:pos="1483"/>
          <w:tab w:val="left" w:pos="4108"/>
          <w:tab w:val="left" w:pos="6323"/>
          <w:tab w:val="left" w:pos="7708"/>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санитарная рубка - вырубка</w:t>
      </w:r>
      <w:r w:rsidRPr="004E6072">
        <w:rPr>
          <w:rFonts w:ascii="Times New Roman" w:eastAsia="Times New Roman" w:hAnsi="Times New Roman"/>
          <w:bCs/>
          <w:sz w:val="28"/>
          <w:szCs w:val="28"/>
          <w:lang w:eastAsia="ru-RU"/>
        </w:rPr>
        <w:t xml:space="preserve"> (снос) сухостойных, больных деревьев и кустарников, неподлежащих лечению и оздоровлению;</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рубка ухода</w:t>
      </w:r>
      <w:r w:rsidRPr="004E6072">
        <w:rPr>
          <w:rFonts w:ascii="Times New Roman" w:eastAsia="Times New Roman" w:hAnsi="Times New Roman"/>
          <w:bCs/>
          <w:sz w:val="28"/>
          <w:szCs w:val="28"/>
          <w:lang w:eastAsia="ru-RU"/>
        </w:rPr>
        <w:t xml:space="preserve"> - вырубка деревьев и кустарников с целью прореживания загущенных насаждений, удаления неперспективного самосева, а также опиливание (обрезка) с целью формирования желаемого вида крон отдельных деревьев и кустарников; </w:t>
      </w:r>
    </w:p>
    <w:p w:rsidR="00B556A0" w:rsidRPr="004E6072" w:rsidRDefault="00B556A0" w:rsidP="00B556A0">
      <w:pPr>
        <w:widowControl w:val="0"/>
        <w:tabs>
          <w:tab w:val="left" w:pos="4436"/>
          <w:tab w:val="left" w:pos="8604"/>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земляные работы</w:t>
      </w:r>
      <w:r w:rsidRPr="004E6072">
        <w:rPr>
          <w:rFonts w:ascii="Times New Roman" w:eastAsia="Times New Roman" w:hAnsi="Times New Roman"/>
          <w:bCs/>
          <w:sz w:val="28"/>
          <w:szCs w:val="28"/>
          <w:lang w:eastAsia="ru-RU"/>
        </w:rPr>
        <w:t xml:space="preserve"> - производство работ по разрытию, выемке, перемещению, укладке, уплотнению грунта и (или) иное вмешательство в грунт на уровне ниже верхнего слоя грунта;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работы по восстановлению благоустройства</w:t>
      </w:r>
      <w:r w:rsidRPr="004E6072">
        <w:rPr>
          <w:rFonts w:ascii="Times New Roman" w:eastAsia="Times New Roman" w:hAnsi="Times New Roman"/>
          <w:bCs/>
          <w:sz w:val="28"/>
          <w:szCs w:val="28"/>
          <w:lang w:eastAsia="ru-RU"/>
        </w:rPr>
        <w:t xml:space="preserve"> - работы, проводимые для восстановления искусственных покрытий земельных участков, почвенного слоя, зеленых насаждений (путем реконструкции, замены, пересадки) объектов и элементов благоустройства, поврежденных в ходе проведения земляных работ; </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проектная документация по благоустройству территорий</w:t>
      </w:r>
      <w:r w:rsidRPr="004E6072">
        <w:rPr>
          <w:rFonts w:ascii="Times New Roman" w:eastAsia="Times New Roman" w:hAnsi="Times New Roman"/>
          <w:bCs/>
          <w:sz w:val="28"/>
          <w:szCs w:val="28"/>
          <w:lang w:eastAsia="ru-RU"/>
        </w:rPr>
        <w:t xml:space="preserve"> - пакет документации, основанной на стратегии развития муниципального образования и концепции, отражающей потребности жителей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w:t>
      </w:r>
      <w:r w:rsidRPr="004E6072">
        <w:rPr>
          <w:rFonts w:ascii="Times New Roman" w:eastAsia="Times New Roman" w:hAnsi="Times New Roman"/>
          <w:bCs/>
          <w:sz w:val="28"/>
          <w:szCs w:val="28"/>
          <w:lang w:eastAsia="ru-RU"/>
        </w:rPr>
        <w:tab/>
        <w:t>проектных решений;</w:t>
      </w:r>
    </w:p>
    <w:p w:rsidR="00B556A0" w:rsidRPr="004E6072" w:rsidRDefault="00B556A0" w:rsidP="00B556A0">
      <w:pPr>
        <w:widowControl w:val="0"/>
        <w:tabs>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проект благоустройства</w:t>
      </w:r>
      <w:r w:rsidRPr="004E6072">
        <w:rPr>
          <w:rFonts w:ascii="Times New Roman" w:eastAsia="Times New Roman" w:hAnsi="Times New Roman"/>
          <w:bCs/>
          <w:sz w:val="28"/>
          <w:szCs w:val="28"/>
          <w:lang w:eastAsia="ru-RU"/>
        </w:rPr>
        <w:t xml:space="preserve"> - документация, содержащая материалы в текстовой и графической форме и определяющая проектные решения (в том числе цветовые) по благоустройству территории и иных объектов благоустройства; элементы сопряжения поверхности - различные виды бортовых камней, пандусы, ступени, лестницы;</w:t>
      </w:r>
    </w:p>
    <w:p w:rsidR="00B556A0" w:rsidRPr="004E6072" w:rsidRDefault="00B556A0" w:rsidP="00B556A0">
      <w:pPr>
        <w:widowControl w:val="0"/>
        <w:tabs>
          <w:tab w:val="left" w:pos="1948"/>
          <w:tab w:val="left" w:pos="4781"/>
          <w:tab w:val="left" w:pos="6046"/>
          <w:tab w:val="left" w:pos="822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содержание объекта благоустройства</w:t>
      </w:r>
      <w:r w:rsidRPr="004E6072">
        <w:rPr>
          <w:rFonts w:ascii="Times New Roman" w:eastAsia="Times New Roman" w:hAnsi="Times New Roman"/>
          <w:bCs/>
          <w:sz w:val="28"/>
          <w:szCs w:val="28"/>
          <w:lang w:eastAsia="ru-RU"/>
        </w:rPr>
        <w:t xml:space="preserve"> - обеспечение чистоты, поддержание в надлежащем техническом, физическом, санитарном и эстетическом состоянии объектов благоустройства, их отдельных элементов;</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дворовая территория</w:t>
      </w:r>
      <w:r w:rsidRPr="004E6072">
        <w:rPr>
          <w:rFonts w:ascii="Times New Roman" w:eastAsia="Times New Roman" w:hAnsi="Times New Roman"/>
          <w:bCs/>
          <w:sz w:val="28"/>
          <w:szCs w:val="28"/>
          <w:lang w:eastAsia="ru-RU"/>
        </w:rPr>
        <w:t xml:space="preserve"> - сформированная территория, прилегающая к одному или нескольким многоквартирным домам и находящаяся в общем пользовании проживающих в нем лиц или общественным зданиям и </w:t>
      </w:r>
      <w:r w:rsidRPr="004E6072">
        <w:rPr>
          <w:rFonts w:ascii="Times New Roman" w:eastAsia="Times New Roman" w:hAnsi="Times New Roman"/>
          <w:bCs/>
          <w:sz w:val="28"/>
          <w:szCs w:val="28"/>
          <w:lang w:eastAsia="ru-RU"/>
        </w:rPr>
        <w:lastRenderedPageBreak/>
        <w:t xml:space="preserve">обеспечивающая их функционирование. На дворовой территории многоквартирных домов размещаются детские площадки, места для отдыха, сушки белья, парковки автомобилей, зеленые насаждения и иные объекты общественного пользования; </w:t>
      </w:r>
    </w:p>
    <w:p w:rsidR="00B556A0" w:rsidRPr="004E6072" w:rsidRDefault="00B556A0" w:rsidP="00B556A0">
      <w:pPr>
        <w:widowControl w:val="0"/>
        <w:tabs>
          <w:tab w:val="left" w:pos="8881"/>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фасад -</w:t>
      </w:r>
      <w:r w:rsidRPr="004E6072">
        <w:rPr>
          <w:rFonts w:ascii="Times New Roman" w:eastAsia="Times New Roman" w:hAnsi="Times New Roman"/>
          <w:bCs/>
          <w:sz w:val="28"/>
          <w:szCs w:val="28"/>
          <w:lang w:eastAsia="ru-RU"/>
        </w:rPr>
        <w:t xml:space="preserve"> наружная, внешняя поверхность объекта капитального строительства, включающая архитектурные элементы и детали (балконы, окна, двери, колоннады и др.);</w:t>
      </w:r>
    </w:p>
    <w:p w:rsidR="00B556A0" w:rsidRPr="004E6072" w:rsidRDefault="00B556A0" w:rsidP="00B556A0">
      <w:pPr>
        <w:widowControl w:val="0"/>
        <w:tabs>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объекты (средства) наружного освещения</w:t>
      </w:r>
      <w:r w:rsidRPr="004E6072">
        <w:rPr>
          <w:rFonts w:ascii="Times New Roman" w:eastAsia="Times New Roman" w:hAnsi="Times New Roman"/>
          <w:bCs/>
          <w:sz w:val="28"/>
          <w:szCs w:val="28"/>
          <w:lang w:eastAsia="ru-RU"/>
        </w:rPr>
        <w:t xml:space="preserve"> (осветительное оборудование) - осветительные приборы наружного освещения (светильники, прожекторы), которые могут устанавливаться на улицах, площадях, в подземных пешеходных переходах, в транспортных тоннелях, на специально предназначенных для такого освещения опорах, опорах контактной сети электрифицированного транспорта, стенах, перекрытиях зданий и сооружений, парапетах, ограждениях мостов и транспортных эстакад, на металлических, железобетонных и других конструкциях зданий, строений и сооружений и в иных местах общественного пользования; информационные конструкции (средства размещения информации) - конструкции, сооружения, технические приспособления, художественные элементы и другие носители, предназначенные для распространения информации, за исключением рекламных конструкций;</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бункер-накопитель</w:t>
      </w:r>
      <w:r w:rsidRPr="004E6072">
        <w:rPr>
          <w:rFonts w:ascii="Times New Roman" w:eastAsia="Times New Roman" w:hAnsi="Times New Roman"/>
          <w:bCs/>
          <w:sz w:val="28"/>
          <w:szCs w:val="28"/>
          <w:lang w:eastAsia="ru-RU"/>
        </w:rPr>
        <w:t xml:space="preserve"> - специализированная емкость для сбора крупногабаритного и другого мусора объемом более 2 кубических метров;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-контейнер</w:t>
      </w:r>
      <w:r w:rsidRPr="004E6072">
        <w:rPr>
          <w:rFonts w:ascii="Times New Roman" w:eastAsia="Times New Roman" w:hAnsi="Times New Roman"/>
          <w:bCs/>
          <w:sz w:val="28"/>
          <w:szCs w:val="28"/>
          <w:lang w:eastAsia="ru-RU"/>
        </w:rPr>
        <w:t xml:space="preserve"> - специализированная ёмкость с объемом до 2 кубических метров включительно, служащая для сбора твердых коммунальных отходов. Изготавливаются преимущественно из пластика,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урна</w:t>
      </w:r>
      <w:r w:rsidRPr="004E6072">
        <w:rPr>
          <w:rFonts w:ascii="Times New Roman" w:eastAsia="Times New Roman" w:hAnsi="Times New Roman"/>
          <w:bCs/>
          <w:sz w:val="28"/>
          <w:szCs w:val="28"/>
          <w:lang w:eastAsia="ru-RU"/>
        </w:rPr>
        <w:t xml:space="preserve"> - специализированная ёмкость (кроме ведер, коробок и других подобных емкостей) объемом от 0,2 до 0,5 кубического метра включительно, служащая для сбора мусора. Изготавливаются преимущественно из металла; </w:t>
      </w:r>
    </w:p>
    <w:p w:rsidR="00B556A0" w:rsidRPr="004E6072" w:rsidRDefault="00B556A0" w:rsidP="00B556A0">
      <w:pPr>
        <w:widowControl w:val="0"/>
        <w:tabs>
          <w:tab w:val="right" w:pos="4151"/>
          <w:tab w:val="left" w:pos="5188"/>
          <w:tab w:val="right" w:pos="9360"/>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контейнерная площадка</w:t>
      </w:r>
      <w:r w:rsidRPr="004E6072">
        <w:rPr>
          <w:rFonts w:ascii="Times New Roman" w:eastAsia="Times New Roman" w:hAnsi="Times New Roman"/>
          <w:bCs/>
          <w:sz w:val="28"/>
          <w:szCs w:val="28"/>
          <w:lang w:eastAsia="ru-RU"/>
        </w:rPr>
        <w:t xml:space="preserve"> - специально оборудованная на земельном участке площадка для сбора</w:t>
      </w:r>
      <w:r w:rsidRPr="004E6072">
        <w:rPr>
          <w:rFonts w:ascii="Times New Roman" w:eastAsia="Times New Roman" w:hAnsi="Times New Roman"/>
          <w:bCs/>
          <w:sz w:val="28"/>
          <w:szCs w:val="28"/>
          <w:lang w:eastAsia="ru-RU"/>
        </w:rPr>
        <w:tab/>
        <w:t>и временного хранения мусора с установкой необходимого количества</w:t>
      </w:r>
      <w:r w:rsidRPr="004E6072">
        <w:rPr>
          <w:rFonts w:ascii="Times New Roman" w:eastAsia="Times New Roman" w:hAnsi="Times New Roman"/>
          <w:bCs/>
          <w:sz w:val="28"/>
          <w:szCs w:val="28"/>
          <w:lang w:eastAsia="ru-RU"/>
        </w:rPr>
        <w:tab/>
        <w:t>контейнеров и бункеров-накопителей: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-несанкционированная свалка мусора</w:t>
      </w:r>
      <w:r w:rsidRPr="004E6072">
        <w:rPr>
          <w:rFonts w:ascii="Times New Roman" w:eastAsia="Times New Roman" w:hAnsi="Times New Roman"/>
          <w:bCs/>
          <w:sz w:val="28"/>
          <w:szCs w:val="28"/>
          <w:lang w:eastAsia="ru-RU"/>
        </w:rPr>
        <w:t xml:space="preserve"> - скопление отходов производства и потребления, возникшее в результате их самовольного (несанкционированного) сброса (размещения) или складирования вне специально установленного места;</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домовладение - жилой дом</w:t>
      </w:r>
      <w:r w:rsidRPr="004E6072">
        <w:rPr>
          <w:rFonts w:ascii="Times New Roman" w:eastAsia="Times New Roman" w:hAnsi="Times New Roman"/>
          <w:bCs/>
          <w:sz w:val="28"/>
          <w:szCs w:val="28"/>
          <w:lang w:eastAsia="ru-RU"/>
        </w:rPr>
        <w:t xml:space="preserve"> (часть жилого дома) и примыкающие к нему и (или) отдельно стоящие на общем с жилым домом (частью жилого дома) земельном участке надворные постройки (гараж, баня (сауна), бассейн, теплица (зимний сад</w:t>
      </w:r>
      <w:proofErr w:type="gramStart"/>
      <w:r w:rsidRPr="004E6072">
        <w:rPr>
          <w:rFonts w:ascii="Times New Roman" w:eastAsia="Times New Roman" w:hAnsi="Times New Roman"/>
          <w:bCs/>
          <w:sz w:val="28"/>
          <w:szCs w:val="28"/>
          <w:lang w:eastAsia="ru-RU"/>
        </w:rPr>
        <w:t xml:space="preserve"> ,</w:t>
      </w:r>
      <w:proofErr w:type="gramEnd"/>
      <w:r w:rsidRPr="004E6072">
        <w:rPr>
          <w:rFonts w:ascii="Times New Roman" w:eastAsia="Times New Roman" w:hAnsi="Times New Roman"/>
          <w:bCs/>
          <w:sz w:val="28"/>
          <w:szCs w:val="28"/>
          <w:lang w:eastAsia="ru-RU"/>
        </w:rPr>
        <w:t xml:space="preserve"> помещения для содержания домашнего скота и птицы, иные объекты);</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 </w:t>
      </w:r>
      <w:r w:rsidRPr="004E6072">
        <w:rPr>
          <w:rFonts w:ascii="Times New Roman" w:eastAsia="Times New Roman" w:hAnsi="Times New Roman"/>
          <w:b/>
          <w:bCs/>
          <w:sz w:val="28"/>
          <w:szCs w:val="28"/>
          <w:lang w:eastAsia="ru-RU"/>
        </w:rPr>
        <w:t>малые архитектурные формы (МАФ)</w:t>
      </w:r>
      <w:r w:rsidRPr="004E6072">
        <w:rPr>
          <w:rFonts w:ascii="Times New Roman" w:eastAsia="Times New Roman" w:hAnsi="Times New Roman"/>
          <w:bCs/>
          <w:sz w:val="28"/>
          <w:szCs w:val="28"/>
          <w:lang w:eastAsia="ru-RU"/>
        </w:rPr>
        <w:t xml:space="preserve"> - элементы монументально-декоративного оформления, устройства для оформления мобильного и </w:t>
      </w:r>
      <w:r w:rsidRPr="004E6072">
        <w:rPr>
          <w:rFonts w:ascii="Times New Roman" w:eastAsia="Times New Roman" w:hAnsi="Times New Roman"/>
          <w:bCs/>
          <w:sz w:val="28"/>
          <w:szCs w:val="28"/>
          <w:lang w:eastAsia="ru-RU"/>
        </w:rPr>
        <w:lastRenderedPageBreak/>
        <w:t xml:space="preserve">вертикального озеленения (беседки, ротонды, арки, садово-парковая скульптура, вазоны, цветочницы, трельяжи, шпалеры), водные устройства (фонтаны, бюветы, декоративные водоемы), городская мебель (скамьи для отдыха, размещенные на территории общественных пространств, рекреаций и дворов; скамьи, столы для настольных игр на площадках, в сезонных кафе; садовая и уличная мебель), коммунально-бытовое и техническое оборудование (контейнеры для сбора бытового мусора, урны, часы, почтовые ящики, элементы инженерного оборудования (подъемные площадки для инвалидных колясок), смотровые люки, решетки </w:t>
      </w:r>
      <w:proofErr w:type="spellStart"/>
      <w:r w:rsidRPr="004E6072">
        <w:rPr>
          <w:rFonts w:ascii="Times New Roman" w:eastAsia="Times New Roman" w:hAnsi="Times New Roman"/>
          <w:bCs/>
          <w:sz w:val="28"/>
          <w:szCs w:val="28"/>
          <w:lang w:eastAsia="ru-RU"/>
        </w:rPr>
        <w:t>дождеприемных</w:t>
      </w:r>
      <w:proofErr w:type="spellEnd"/>
      <w:r w:rsidRPr="004E6072">
        <w:rPr>
          <w:rFonts w:ascii="Times New Roman" w:eastAsia="Times New Roman" w:hAnsi="Times New Roman"/>
          <w:bCs/>
          <w:sz w:val="28"/>
          <w:szCs w:val="28"/>
          <w:lang w:eastAsia="ru-RU"/>
        </w:rPr>
        <w:t xml:space="preserve"> колодцев, шкафы телефонной</w:t>
      </w:r>
      <w:r w:rsidRPr="004E6072">
        <w:rPr>
          <w:rFonts w:ascii="Times New Roman" w:eastAsia="Times New Roman" w:hAnsi="Times New Roman"/>
          <w:bCs/>
          <w:sz w:val="28"/>
          <w:szCs w:val="28"/>
          <w:lang w:eastAsia="ru-RU"/>
        </w:rPr>
        <w:tab/>
        <w:t>связи);</w:t>
      </w:r>
    </w:p>
    <w:p w:rsidR="00B556A0" w:rsidRPr="004E6072" w:rsidRDefault="00B556A0" w:rsidP="00B556A0">
      <w:pPr>
        <w:widowControl w:val="0"/>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прилегающая территория</w:t>
      </w:r>
      <w:r w:rsidRPr="004E6072">
        <w:rPr>
          <w:rFonts w:ascii="Times New Roman" w:eastAsia="Times New Roman" w:hAnsi="Times New Roman"/>
          <w:sz w:val="28"/>
          <w:szCs w:val="28"/>
          <w:lang w:eastAsia="ru-RU"/>
        </w:rPr>
        <w:t xml:space="preserve"> - участок территории с газонами, архитектурными объектами малых форм и другими сооружениями, непосредственно примыкающий к границе земельного участка, принадлежащего физическому или юридическому лицу (индивидуальному предпринимателя) на праве собственности, аренды, постоянного (бессрочного) пользования, пожизненного наследуемого владения на расстоянии 10 метров (границей прилегающей территории, находящейся вблизи дорог, на расстоянии менее 10 метров (для объектов мелкорозничной торговой сети, МАФ, отдельно стоящих рекламных конструкций) от основной территории, является кромка покрытия проезжей части улицы или бортовой камень);</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придомовая территория</w:t>
      </w:r>
      <w:r w:rsidRPr="004E6072">
        <w:rPr>
          <w:rFonts w:ascii="Times New Roman" w:eastAsia="Times New Roman" w:hAnsi="Times New Roman"/>
          <w:sz w:val="28"/>
          <w:szCs w:val="28"/>
          <w:lang w:eastAsia="ru-RU"/>
        </w:rPr>
        <w:t xml:space="preserve"> - это определенный участок земли, который прикреплен к той или иной многоквартирной застройке, необходимый для эксплуатации жилого дома и связанных с ним хозяйственных зданий и сооружений; придомовая территория включает в себя несколько составных элементов: участок непосредственно под строениями, абсолютно все проезды и тротуары, </w:t>
      </w:r>
      <w:proofErr w:type="spellStart"/>
      <w:r w:rsidRPr="004E6072">
        <w:rPr>
          <w:rFonts w:ascii="Times New Roman" w:eastAsia="Times New Roman" w:hAnsi="Times New Roman"/>
          <w:sz w:val="28"/>
          <w:szCs w:val="28"/>
          <w:lang w:eastAsia="ru-RU"/>
        </w:rPr>
        <w:t>отмостк</w:t>
      </w:r>
      <w:r w:rsidR="00642074">
        <w:rPr>
          <w:rFonts w:ascii="Times New Roman" w:eastAsia="Times New Roman" w:hAnsi="Times New Roman"/>
          <w:sz w:val="28"/>
          <w:szCs w:val="28"/>
          <w:lang w:eastAsia="ru-RU"/>
        </w:rPr>
        <w:t>а</w:t>
      </w:r>
      <w:proofErr w:type="spellEnd"/>
      <w:r w:rsidRPr="004E6072">
        <w:rPr>
          <w:rFonts w:ascii="Times New Roman" w:eastAsia="Times New Roman" w:hAnsi="Times New Roman"/>
          <w:sz w:val="28"/>
          <w:szCs w:val="28"/>
          <w:lang w:eastAsia="ru-RU"/>
        </w:rPr>
        <w:t>, детские и спортивные площадки, зоны отдыха, озелененные территории и т.д.;</w:t>
      </w:r>
      <w:proofErr w:type="gramEnd"/>
    </w:p>
    <w:p w:rsidR="00B556A0" w:rsidRPr="004E6072" w:rsidRDefault="00B556A0" w:rsidP="00B556A0">
      <w:pPr>
        <w:widowControl w:val="0"/>
        <w:tabs>
          <w:tab w:val="left" w:pos="3492"/>
          <w:tab w:val="left" w:pos="5350"/>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развитие объекта благоустройства</w:t>
      </w:r>
      <w:r w:rsidRPr="004E6072">
        <w:rPr>
          <w:rFonts w:ascii="Times New Roman" w:eastAsia="Times New Roman" w:hAnsi="Times New Roman"/>
          <w:sz w:val="28"/>
          <w:szCs w:val="28"/>
          <w:lang w:eastAsia="ru-RU"/>
        </w:rPr>
        <w:t xml:space="preserve"> - осуществление работ, направленных на создание новых или повышение качественного состояния существующих объектов благоустройства,</w:t>
      </w:r>
      <w:r w:rsidRPr="004E6072">
        <w:rPr>
          <w:rFonts w:ascii="Times New Roman" w:eastAsia="Times New Roman" w:hAnsi="Times New Roman"/>
          <w:sz w:val="28"/>
          <w:szCs w:val="28"/>
          <w:lang w:eastAsia="ru-RU"/>
        </w:rPr>
        <w:tab/>
        <w:t>их отдельных элементов;</w:t>
      </w:r>
    </w:p>
    <w:p w:rsidR="00B556A0" w:rsidRPr="004E6072" w:rsidRDefault="00B556A0" w:rsidP="00B556A0">
      <w:pPr>
        <w:widowControl w:val="0"/>
        <w:tabs>
          <w:tab w:val="left" w:pos="8226"/>
        </w:tabs>
        <w:spacing w:line="276" w:lineRule="auto"/>
        <w:rPr>
          <w:rFonts w:ascii="Times New Roman" w:eastAsia="Times New Roman" w:hAnsi="Times New Roman"/>
          <w:sz w:val="28"/>
          <w:szCs w:val="28"/>
          <w:lang w:eastAsia="ru-RU"/>
        </w:rPr>
      </w:pPr>
      <w:r w:rsidRPr="004E6072">
        <w:rPr>
          <w:rFonts w:ascii="Times New Roman" w:eastAsia="Times New Roman" w:hAnsi="Times New Roman"/>
          <w:sz w:val="28"/>
          <w:szCs w:val="28"/>
          <w:lang w:eastAsia="ru-RU"/>
        </w:rPr>
        <w:t>-строительные отходы - отходы, образующиеся в процессе строительства, сноса, реконструкции, ремонта зданий, сооружений, инженерных коммуникаций и промышленных объектов:</w:t>
      </w:r>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sz w:val="28"/>
          <w:szCs w:val="28"/>
          <w:lang w:eastAsia="ru-RU"/>
        </w:rPr>
        <w:t xml:space="preserve">- </w:t>
      </w:r>
      <w:r w:rsidRPr="004E6072">
        <w:rPr>
          <w:rFonts w:ascii="Times New Roman" w:eastAsia="Times New Roman" w:hAnsi="Times New Roman"/>
          <w:b/>
          <w:sz w:val="28"/>
          <w:szCs w:val="28"/>
          <w:lang w:eastAsia="ru-RU"/>
        </w:rPr>
        <w:t>детская площадка</w:t>
      </w:r>
      <w:r w:rsidRPr="004E6072">
        <w:rPr>
          <w:rFonts w:ascii="Times New Roman" w:eastAsia="Times New Roman" w:hAnsi="Times New Roman"/>
          <w:sz w:val="28"/>
          <w:szCs w:val="28"/>
          <w:lang w:eastAsia="ru-RU"/>
        </w:rPr>
        <w:t xml:space="preserve"> - участок земли, выделенный в установленном порядке, -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игр детей (горки, карусели, качели, песочницы и (или) иные подобные объекты); </w:t>
      </w:r>
      <w:proofErr w:type="gramEnd"/>
    </w:p>
    <w:p w:rsidR="00B556A0" w:rsidRPr="004E6072" w:rsidRDefault="00B556A0" w:rsidP="00B556A0">
      <w:pPr>
        <w:widowControl w:val="0"/>
        <w:spacing w:line="276" w:lineRule="auto"/>
        <w:rPr>
          <w:rFonts w:ascii="Times New Roman" w:eastAsia="Times New Roman" w:hAnsi="Times New Roman"/>
          <w:sz w:val="28"/>
          <w:szCs w:val="28"/>
          <w:lang w:eastAsia="ru-RU"/>
        </w:rPr>
      </w:pPr>
      <w:proofErr w:type="gramStart"/>
      <w:r w:rsidRPr="004E6072">
        <w:rPr>
          <w:rFonts w:ascii="Times New Roman" w:eastAsia="Times New Roman" w:hAnsi="Times New Roman"/>
          <w:b/>
          <w:sz w:val="28"/>
          <w:szCs w:val="28"/>
          <w:lang w:eastAsia="ru-RU"/>
        </w:rPr>
        <w:t>- спортивная площадка</w:t>
      </w:r>
      <w:r w:rsidRPr="004E6072">
        <w:rPr>
          <w:rFonts w:ascii="Times New Roman" w:eastAsia="Times New Roman" w:hAnsi="Times New Roman"/>
          <w:sz w:val="28"/>
          <w:szCs w:val="28"/>
          <w:lang w:eastAsia="ru-RU"/>
        </w:rPr>
        <w:t xml:space="preserve"> — спортивная площадка - участок земли, территория которого ограничена бортовым (бордюрным) камнем, бровкой или иным ограждением или обозначением искусственного происхождения, а на поверхности расположены объекты, предназначенные для занятий физической культурой и спортом (баскетбольные щиты, брусья, гимнастические стенки, </w:t>
      </w:r>
      <w:r w:rsidRPr="004E6072">
        <w:rPr>
          <w:rFonts w:ascii="Times New Roman" w:eastAsia="Times New Roman" w:hAnsi="Times New Roman"/>
          <w:sz w:val="28"/>
          <w:szCs w:val="28"/>
          <w:lang w:eastAsia="ru-RU"/>
        </w:rPr>
        <w:lastRenderedPageBreak/>
        <w:t>турники и (или) иные подобные объекты);</w:t>
      </w:r>
      <w:proofErr w:type="gramEnd"/>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для выгула и дрессировки животных</w:t>
      </w:r>
      <w:r w:rsidRPr="004E6072">
        <w:rPr>
          <w:rFonts w:ascii="Times New Roman" w:eastAsia="Times New Roman" w:hAnsi="Times New Roman"/>
          <w:bCs/>
          <w:sz w:val="28"/>
          <w:szCs w:val="28"/>
          <w:lang w:eastAsia="ru-RU"/>
        </w:rPr>
        <w:t xml:space="preserve"> - участок земли, выделенный в установленном</w:t>
      </w:r>
      <w:r w:rsidRPr="004E6072">
        <w:rPr>
          <w:rFonts w:ascii="Times New Roman" w:eastAsia="Times New Roman" w:hAnsi="Times New Roman"/>
          <w:bCs/>
          <w:sz w:val="28"/>
          <w:szCs w:val="28"/>
          <w:lang w:eastAsia="ru-RU"/>
        </w:rPr>
        <w:tab/>
      </w:r>
    </w:p>
    <w:p w:rsidR="00B556A0" w:rsidRPr="004E6072" w:rsidRDefault="00B556A0" w:rsidP="00B556A0">
      <w:pPr>
        <w:widowControl w:val="0"/>
        <w:tabs>
          <w:tab w:val="left" w:pos="2193"/>
          <w:tab w:val="right" w:pos="6143"/>
          <w:tab w:val="left" w:pos="6303"/>
          <w:tab w:val="right" w:pos="9355"/>
        </w:tabs>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порядке для выгула и дрессировки животных;</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площадка автостоянки</w:t>
      </w:r>
      <w:r w:rsidRPr="004E6072">
        <w:rPr>
          <w:rFonts w:ascii="Times New Roman" w:eastAsia="Times New Roman" w:hAnsi="Times New Roman"/>
          <w:bCs/>
          <w:sz w:val="28"/>
          <w:szCs w:val="28"/>
          <w:lang w:eastAsia="ru-RU"/>
        </w:rPr>
        <w:t xml:space="preserve"> - специальная открытая площадка, предназначенная для хранения (стоянки) преимущественно легковых автомобилей и других </w:t>
      </w:r>
      <w:proofErr w:type="spellStart"/>
      <w:r w:rsidRPr="004E6072">
        <w:rPr>
          <w:rFonts w:ascii="Times New Roman" w:eastAsia="Times New Roman" w:hAnsi="Times New Roman"/>
          <w:bCs/>
          <w:sz w:val="28"/>
          <w:szCs w:val="28"/>
          <w:lang w:eastAsia="ru-RU"/>
        </w:rPr>
        <w:t>мототранспортных</w:t>
      </w:r>
      <w:proofErr w:type="spellEnd"/>
      <w:r w:rsidRPr="004E6072">
        <w:rPr>
          <w:rFonts w:ascii="Times New Roman" w:eastAsia="Times New Roman" w:hAnsi="Times New Roman"/>
          <w:bCs/>
          <w:sz w:val="28"/>
          <w:szCs w:val="28"/>
          <w:lang w:eastAsia="ru-RU"/>
        </w:rPr>
        <w:t xml:space="preserve"> средств (мотоциклов, мотороллеров, мотоколясок, мопедов, скутеров);</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строительная площадка</w:t>
      </w:r>
      <w:r w:rsidRPr="004E6072">
        <w:rPr>
          <w:rFonts w:ascii="Times New Roman" w:eastAsia="Times New Roman" w:hAnsi="Times New Roman"/>
          <w:bCs/>
          <w:sz w:val="28"/>
          <w:szCs w:val="28"/>
          <w:lang w:eastAsia="ru-RU"/>
        </w:rPr>
        <w:t xml:space="preserve"> - место строительства новых (в том числе объекты незавершенного строительства), а также реконструкции, технического перевооружения и</w:t>
      </w:r>
      <w:r w:rsidRPr="004E6072">
        <w:rPr>
          <w:rFonts w:ascii="Times New Roman" w:eastAsia="Times New Roman" w:hAnsi="Times New Roman"/>
          <w:bCs/>
          <w:sz w:val="28"/>
          <w:szCs w:val="28"/>
          <w:lang w:eastAsia="ru-RU"/>
        </w:rPr>
        <w:tab/>
        <w:t>(или)</w:t>
      </w:r>
      <w:r w:rsidRPr="004E6072">
        <w:rPr>
          <w:rFonts w:ascii="Times New Roman" w:eastAsia="Times New Roman" w:hAnsi="Times New Roman"/>
          <w:bCs/>
          <w:sz w:val="28"/>
          <w:szCs w:val="28"/>
          <w:lang w:eastAsia="ru-RU"/>
        </w:rPr>
        <w:tab/>
        <w:t>ремонта, демонтажа существующих объектов недвижимого имущества (за исключением воздушных и морских судов, судов внутреннего плавания и космических объектов), а также место строительства и (или) монтажа, ремонта, реконструкции и (или) технического перевооружения сооружений;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w:t>
      </w:r>
      <w:r w:rsidRPr="004E6072">
        <w:rPr>
          <w:rFonts w:ascii="Times New Roman" w:eastAsia="Times New Roman" w:hAnsi="Times New Roman"/>
          <w:b/>
          <w:bCs/>
          <w:sz w:val="28"/>
          <w:szCs w:val="28"/>
          <w:lang w:eastAsia="ru-RU"/>
        </w:rPr>
        <w:t>сезонное кафе</w:t>
      </w:r>
      <w:r w:rsidRPr="004E6072">
        <w:rPr>
          <w:rFonts w:ascii="Times New Roman" w:eastAsia="Times New Roman" w:hAnsi="Times New Roman"/>
          <w:bCs/>
          <w:sz w:val="28"/>
          <w:szCs w:val="28"/>
          <w:lang w:eastAsia="ru-RU"/>
        </w:rPr>
        <w:t>- кафе, осуществляющее свою</w:t>
      </w:r>
      <w:r w:rsidRPr="004E6072">
        <w:rPr>
          <w:rFonts w:ascii="Times New Roman" w:eastAsia="Times New Roman" w:hAnsi="Times New Roman"/>
          <w:bCs/>
          <w:sz w:val="28"/>
          <w:szCs w:val="28"/>
          <w:lang w:eastAsia="ru-RU"/>
        </w:rPr>
        <w:tab/>
        <w:t>деятельность</w:t>
      </w:r>
      <w:r w:rsidRPr="004E6072">
        <w:rPr>
          <w:rFonts w:ascii="Times New Roman" w:eastAsia="Times New Roman" w:hAnsi="Times New Roman"/>
          <w:bCs/>
          <w:sz w:val="28"/>
          <w:szCs w:val="28"/>
          <w:lang w:eastAsia="ru-RU"/>
        </w:rPr>
        <w:tab/>
        <w:t>в течение определенного периода (сезона) (не относятся к сезонным кафе, примыкающие к фасадам объектов капитального строительства выносы стационарных предприятий общественного питания, увеличивающие площадь данных предприятий).</w:t>
      </w:r>
    </w:p>
    <w:p w:rsidR="00B556A0" w:rsidRPr="004E6072" w:rsidRDefault="00B556A0" w:rsidP="00B556A0">
      <w:pPr>
        <w:shd w:val="clear" w:color="auto" w:fill="FFFFFF"/>
        <w:spacing w:line="276" w:lineRule="auto"/>
        <w:rPr>
          <w:rFonts w:ascii="Times New Roman" w:eastAsia="Times New Roman" w:hAnsi="Times New Roman"/>
          <w:color w:val="000000"/>
          <w:sz w:val="28"/>
          <w:szCs w:val="28"/>
          <w:lang w:eastAsia="ru-RU"/>
        </w:rPr>
      </w:pPr>
      <w:r w:rsidRPr="004E6072">
        <w:rPr>
          <w:rFonts w:ascii="Times New Roman" w:eastAsia="Times New Roman" w:hAnsi="Times New Roman"/>
          <w:color w:val="000000"/>
          <w:sz w:val="28"/>
          <w:szCs w:val="28"/>
          <w:lang w:eastAsia="ru-RU"/>
        </w:rPr>
        <w:t>«</w:t>
      </w:r>
      <w:r w:rsidRPr="004E6072">
        <w:rPr>
          <w:rFonts w:ascii="Times New Roman" w:eastAsia="Times New Roman" w:hAnsi="Times New Roman"/>
          <w:b/>
          <w:bCs/>
          <w:color w:val="000000"/>
          <w:sz w:val="28"/>
          <w:szCs w:val="28"/>
          <w:lang w:eastAsia="ru-RU"/>
        </w:rPr>
        <w:t>Сбор отходов - </w:t>
      </w:r>
      <w:r w:rsidRPr="004E6072">
        <w:rPr>
          <w:rFonts w:ascii="Times New Roman" w:eastAsia="Times New Roman" w:hAnsi="Times New Roman"/>
          <w:color w:val="000000"/>
          <w:sz w:val="28"/>
          <w:szCs w:val="28"/>
          <w:lang w:eastAsia="ru-RU"/>
        </w:rPr>
        <w:t>прием или поступление отходов от физических лиц и юридических лиц в целях дальнейших обработки, утилизации, обезвреживания, транспортирования, размещения таких отходов;»</w:t>
      </w:r>
    </w:p>
    <w:p w:rsidR="00B556A0" w:rsidRDefault="00B556A0" w:rsidP="00B556A0">
      <w:pPr>
        <w:widowControl w:val="0"/>
        <w:spacing w:line="276" w:lineRule="auto"/>
        <w:rPr>
          <w:rFonts w:ascii="Times New Roman" w:eastAsia="Times New Roman" w:hAnsi="Times New Roman"/>
          <w:b/>
          <w:bCs/>
          <w:sz w:val="28"/>
          <w:szCs w:val="28"/>
          <w:lang w:eastAsia="ru-RU"/>
        </w:rPr>
      </w:pPr>
    </w:p>
    <w:p w:rsidR="00B556A0" w:rsidRPr="004E6072" w:rsidRDefault="00B556A0" w:rsidP="00B556A0">
      <w:pPr>
        <w:widowControl w:val="0"/>
        <w:spacing w:line="276" w:lineRule="auto"/>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 xml:space="preserve">РАЗДЕЛ 2. </w:t>
      </w:r>
      <w:r>
        <w:rPr>
          <w:rFonts w:ascii="Times New Roman" w:eastAsia="Times New Roman" w:hAnsi="Times New Roman"/>
          <w:b/>
          <w:bCs/>
          <w:sz w:val="28"/>
          <w:szCs w:val="28"/>
          <w:lang w:eastAsia="ru-RU"/>
        </w:rPr>
        <w:t>Содержание территории общего пользования поселения, порядок пользования данной территорией.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
          <w:bCs/>
          <w:sz w:val="28"/>
          <w:szCs w:val="28"/>
          <w:lang w:eastAsia="ru-RU"/>
        </w:rPr>
        <w:t>2.1</w:t>
      </w:r>
      <w:r w:rsidRPr="004E6072">
        <w:rPr>
          <w:rFonts w:ascii="Times New Roman" w:eastAsia="Times New Roman" w:hAnsi="Times New Roman"/>
          <w:bCs/>
          <w:sz w:val="28"/>
          <w:szCs w:val="28"/>
          <w:lang w:eastAsia="ru-RU"/>
        </w:rPr>
        <w:t>.Общие требования.</w:t>
      </w:r>
    </w:p>
    <w:p w:rsidR="00B556A0"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При проектировании, обустройстве и содержании объектов благоустройства жилой среды, улиц и дорог, объектов культурно-бытового обслуживания необходимо предусматривать доступность среды для маломобильных групп населения, в том числе оснащение этих объектов элементами и техническими средствами, способствующими передвижению маломобильных групп населения. Проектирование, строительство, установка технических средств и оборудования, способствующих передвижению маломобильных групп населения, осуществляется при новом строительстве заказчиком в соответствии с утвержденной проектной документацией.</w:t>
      </w:r>
    </w:p>
    <w:p w:rsidR="00B556A0" w:rsidRPr="004E6072" w:rsidRDefault="00B556A0" w:rsidP="00B556A0">
      <w:pPr>
        <w:widowControl w:val="0"/>
        <w:numPr>
          <w:ilvl w:val="0"/>
          <w:numId w:val="6"/>
        </w:numPr>
        <w:tabs>
          <w:tab w:val="left" w:pos="716"/>
        </w:tabs>
        <w:spacing w:line="276" w:lineRule="auto"/>
        <w:ind w:firstLine="709"/>
        <w:rPr>
          <w:rFonts w:ascii="Times New Roman" w:eastAsia="Times New Roman" w:hAnsi="Times New Roman"/>
          <w:bCs/>
          <w:sz w:val="28"/>
          <w:szCs w:val="28"/>
          <w:lang w:eastAsia="ru-RU"/>
        </w:rPr>
      </w:pPr>
      <w:r w:rsidRPr="004630F3">
        <w:rPr>
          <w:rFonts w:ascii="Times New Roman" w:eastAsia="Times New Roman" w:hAnsi="Times New Roman"/>
          <w:bCs/>
          <w:sz w:val="28"/>
          <w:szCs w:val="28"/>
          <w:lang w:eastAsia="ru-RU"/>
        </w:rPr>
        <w:t>Юридические и физические лица должны соблюдать чистоту и поддерживать порядок на всей территории поселения, в том числе и на территориях частных домовладений.</w:t>
      </w:r>
    </w:p>
    <w:p w:rsidR="00B556A0" w:rsidRPr="004E6072" w:rsidRDefault="00B556A0" w:rsidP="00B556A0">
      <w:pPr>
        <w:widowControl w:val="0"/>
        <w:numPr>
          <w:ilvl w:val="0"/>
          <w:numId w:val="6"/>
        </w:numPr>
        <w:tabs>
          <w:tab w:val="left" w:pos="947"/>
        </w:tabs>
        <w:spacing w:line="276" w:lineRule="auto"/>
        <w:ind w:firstLine="709"/>
        <w:rPr>
          <w:rFonts w:ascii="Times New Roman" w:eastAsia="Times New Roman" w:hAnsi="Times New Roman"/>
          <w:b/>
          <w:bCs/>
          <w:sz w:val="28"/>
          <w:szCs w:val="28"/>
          <w:lang w:eastAsia="ru-RU"/>
        </w:rPr>
      </w:pPr>
      <w:r w:rsidRPr="004E6072">
        <w:rPr>
          <w:rFonts w:ascii="Times New Roman" w:eastAsia="Times New Roman" w:hAnsi="Times New Roman"/>
          <w:b/>
          <w:bCs/>
          <w:sz w:val="28"/>
          <w:szCs w:val="28"/>
          <w:lang w:eastAsia="ru-RU"/>
        </w:rPr>
        <w:t>На территории сельского поселения запрещается:</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загромождать территории металлическим ломом, строительным и бытовым мусором, шлаком и другими отходами, загрязнять горюче-смазочными </w:t>
      </w:r>
      <w:r w:rsidRPr="004E6072">
        <w:rPr>
          <w:rFonts w:ascii="Times New Roman" w:eastAsia="Times New Roman" w:hAnsi="Times New Roman"/>
          <w:bCs/>
          <w:sz w:val="28"/>
          <w:szCs w:val="28"/>
          <w:lang w:eastAsia="ru-RU"/>
        </w:rPr>
        <w:lastRenderedPageBreak/>
        <w:t>материалами, нефтепродуктами, устраивать свалки отходов;</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отходы и мусор, за исключением специально отведенных мест и контейнеров для сбора отходов, осуществлять сброс бытовых сточных вод в водоотводящие канавы, кюветы, на рельеф, в водоприемные колодцы ливневой канализации;</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размещать нестационарные торговые объекты, а также объекты сферы услуг в области досуга (аттракционы, надувные батуты, прокат велосипедов, роликов и другие подобные объекты, используемые для организации </w:t>
      </w:r>
      <w:r w:rsidR="00AB3474">
        <w:rPr>
          <w:rFonts w:ascii="Times New Roman" w:eastAsia="Times New Roman" w:hAnsi="Times New Roman"/>
          <w:bCs/>
          <w:sz w:val="28"/>
          <w:szCs w:val="28"/>
          <w:lang w:eastAsia="ru-RU"/>
        </w:rPr>
        <w:t xml:space="preserve">отдыха и развлечения населения) </w:t>
      </w:r>
      <w:r w:rsidRPr="004E6072">
        <w:rPr>
          <w:rFonts w:ascii="Times New Roman" w:eastAsia="Times New Roman" w:hAnsi="Times New Roman"/>
          <w:bCs/>
          <w:sz w:val="28"/>
          <w:szCs w:val="28"/>
          <w:lang w:eastAsia="ru-RU"/>
        </w:rPr>
        <w:t>в нарушение установленного порядка;</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рекламно-информационные материалы на зеленых насаждениях (деревьях, кустарниках и т.д.), водосточных трубах, уличных ограждениях, на асфальтовых и плиточных покрытиях и иных не отведенных для этих целей местах;</w:t>
      </w:r>
    </w:p>
    <w:p w:rsidR="00B556A0" w:rsidRPr="004E6072" w:rsidRDefault="00B556A0" w:rsidP="00B556A0">
      <w:pPr>
        <w:widowControl w:val="0"/>
        <w:numPr>
          <w:ilvl w:val="0"/>
          <w:numId w:val="5"/>
        </w:numPr>
        <w:tabs>
          <w:tab w:val="left" w:pos="238"/>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мыть и чистить автомототранспортные средства, стирать белье и ковровые изделия у водоразборных колонок, во дворах и на улицах, в местах массового посещения, на берегах рек и водоемов;</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транспортировать грузы волоком, перегонять тракторы на гусеничном ходу по городским улицам, покрытым асфальтом;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перевозить сыпучие, пылевидные грузы, растворы, листву, отходы без покрытия брезентом или другим материалом, исключающим загрязнение дорог, жидкие грузы в не оборудованных для этих целей машинах;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производить без соответствующего разрешения на проведение земляных работ раскопки улиц, площадей, дворовых территорий общего пользования, а также не принимать меры к приведению в надлежащее состояние мест раскопок в установленные разрешением на проведение земляных работ сроки;</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вывозить и сваливать грунт, мусор, отходы, снег, лед в места, не предназначенные для этих целей;</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складировать строительные материалы на улицах, тротуарах, газонах, перекрывать внутриквартальные проезды и подъезды к домам в нарушение действующего законодательства;</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бросать окурки, бумагу, мусор на газоны, тротуары, территории улиц, площадей, дворов, в парках, скверах и других общественных местах;</w:t>
      </w:r>
    </w:p>
    <w:p w:rsidR="00B556A0" w:rsidRPr="004E6072" w:rsidRDefault="00B556A0" w:rsidP="00B556A0">
      <w:pPr>
        <w:widowControl w:val="0"/>
        <w:numPr>
          <w:ilvl w:val="0"/>
          <w:numId w:val="5"/>
        </w:numPr>
        <w:tabs>
          <w:tab w:val="left" w:pos="266"/>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сидеть на спинках садовых диванов, скамеек, пачкать, портить или уничтожать урны, фонари уличного освещения, другие малые архитектурные формы;</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рисовать и наносить надписи на фасадах многоквартирных домов, других зданий и сооружений;</w:t>
      </w:r>
    </w:p>
    <w:p w:rsidR="00B556A0" w:rsidRPr="004E6072" w:rsidRDefault="00B556A0" w:rsidP="00B556A0">
      <w:pPr>
        <w:widowControl w:val="0"/>
        <w:numPr>
          <w:ilvl w:val="0"/>
          <w:numId w:val="5"/>
        </w:numPr>
        <w:tabs>
          <w:tab w:val="left" w:pos="259"/>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сбрасывать бытовой мусор на крышки колодцев, водоприемные решетки ливневой канализации, лотки, кюветы;</w:t>
      </w:r>
    </w:p>
    <w:p w:rsidR="00B556A0" w:rsidRPr="004E6072" w:rsidRDefault="00B556A0" w:rsidP="00B556A0">
      <w:pPr>
        <w:widowControl w:val="0"/>
        <w:numPr>
          <w:ilvl w:val="0"/>
          <w:numId w:val="5"/>
        </w:numPr>
        <w:tabs>
          <w:tab w:val="left" w:pos="274"/>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xml:space="preserve">сжигать мусор, листву и сухую траву, тару, производственные </w:t>
      </w:r>
      <w:r w:rsidRPr="004E6072">
        <w:rPr>
          <w:rFonts w:ascii="Times New Roman" w:eastAsia="Times New Roman" w:hAnsi="Times New Roman"/>
          <w:bCs/>
          <w:sz w:val="28"/>
          <w:szCs w:val="28"/>
          <w:lang w:eastAsia="ru-RU"/>
        </w:rPr>
        <w:lastRenderedPageBreak/>
        <w:t>отходы, разводить костры, в том числе на внутренних территориях предприятий и частных домовладений;</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организовывать уличную торговлю в местах, не отведенных для этих целей;</w:t>
      </w:r>
    </w:p>
    <w:p w:rsidR="00B556A0" w:rsidRPr="004E6072" w:rsidRDefault="00B556A0" w:rsidP="00B556A0">
      <w:pPr>
        <w:widowControl w:val="0"/>
        <w:spacing w:line="276" w:lineRule="auto"/>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 самовольно подключаться к сетям и коммуникациям;</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автотранспортные средства и иные механизмы, кроме спецтехники, осуществляющей обслуживание территорий, на участках, предназначенных для озеленения придомовых территорий многоквартирных домов или административных зданий, на участках с зелеными насаждениями, в том числе на газонах, цветниках, озелененных площадках придомовых территорий многоквартирных домов или административных зданий, а также на детских, спортивных площадках, площадках для отдыха взрослых, хозяйственных площадках, в местах установки (размещения) контейнеров, контейнерных площадок</w:t>
      </w:r>
      <w:r w:rsidRPr="004E6072">
        <w:rPr>
          <w:rFonts w:ascii="Times New Roman" w:eastAsia="Times New Roman" w:hAnsi="Times New Roman"/>
          <w:bCs/>
          <w:sz w:val="28"/>
          <w:szCs w:val="28"/>
          <w:lang w:eastAsia="ru-RU"/>
        </w:rPr>
        <w:tab/>
        <w:t>и других не предназначенных для этих целей местах;</w:t>
      </w:r>
    </w:p>
    <w:p w:rsidR="00B556A0" w:rsidRPr="004E6072" w:rsidRDefault="00B556A0" w:rsidP="00B556A0">
      <w:pPr>
        <w:widowControl w:val="0"/>
        <w:numPr>
          <w:ilvl w:val="0"/>
          <w:numId w:val="5"/>
        </w:numPr>
        <w:tabs>
          <w:tab w:val="left" w:pos="277"/>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самовольно переоборудовать фасады, размещать гаражи всех типов, носители наружной информации в неустановленных местах, малые архитектурные формы, устанавливать ограждения земельных участков без соответствующего разрешения;</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ломать, портить и уничтожать зеленые насаждения, производить самовольные надпилы на стволах, подвешивать к деревьям гамаки и качели, веревки для сушки белья, вбивать в них гвозди; повреждать и уничтожать газоны;</w:t>
      </w:r>
    </w:p>
    <w:p w:rsidR="00B556A0" w:rsidRPr="004E6072" w:rsidRDefault="00B556A0" w:rsidP="00B556A0">
      <w:pPr>
        <w:widowControl w:val="0"/>
        <w:numPr>
          <w:ilvl w:val="0"/>
          <w:numId w:val="5"/>
        </w:numPr>
        <w:tabs>
          <w:tab w:val="left" w:pos="263"/>
        </w:tabs>
        <w:spacing w:line="276" w:lineRule="auto"/>
        <w:ind w:firstLine="709"/>
        <w:rPr>
          <w:rFonts w:ascii="Times New Roman" w:eastAsia="Times New Roman" w:hAnsi="Times New Roman"/>
          <w:bCs/>
          <w:sz w:val="28"/>
          <w:szCs w:val="28"/>
          <w:lang w:eastAsia="ru-RU"/>
        </w:rPr>
      </w:pPr>
      <w:r w:rsidRPr="004E6072">
        <w:rPr>
          <w:rFonts w:ascii="Times New Roman" w:eastAsia="Times New Roman" w:hAnsi="Times New Roman"/>
          <w:bCs/>
          <w:sz w:val="28"/>
          <w:szCs w:val="28"/>
          <w:lang w:eastAsia="ru-RU"/>
        </w:rPr>
        <w:t>размещать игровые автоматы на улицах, площадях, тротуарах, газонах, остановках общественного транспорта, пешеходных площадках, во дворах, скверах и других территориях общего пользования, за исключением случаев, установленных законодательством;</w:t>
      </w:r>
    </w:p>
    <w:p w:rsidR="00B556A0" w:rsidRPr="00E16D0B" w:rsidRDefault="00E815A8" w:rsidP="00B556A0">
      <w:pPr>
        <w:widowControl w:val="0"/>
        <w:numPr>
          <w:ilvl w:val="0"/>
          <w:numId w:val="5"/>
        </w:numPr>
        <w:tabs>
          <w:tab w:val="left" w:pos="259"/>
        </w:tabs>
        <w:spacing w:line="276" w:lineRule="auto"/>
        <w:ind w:firstLine="709"/>
        <w:rPr>
          <w:rFonts w:ascii="Times New Roman" w:eastAsia="Times New Roman" w:hAnsi="Times New Roman"/>
          <w:b/>
          <w:bCs/>
          <w:sz w:val="28"/>
          <w:szCs w:val="28"/>
          <w:shd w:val="clear" w:color="auto" w:fill="FFFFFF"/>
          <w:lang w:eastAsia="ru-RU"/>
        </w:rPr>
      </w:pPr>
      <w:proofErr w:type="gramStart"/>
      <w:r w:rsidRPr="00E16D0B">
        <w:rPr>
          <w:rFonts w:ascii="Times New Roman" w:eastAsia="Times New Roman" w:hAnsi="Times New Roman"/>
          <w:bCs/>
          <w:sz w:val="28"/>
          <w:szCs w:val="28"/>
          <w:lang w:eastAsia="ru-RU"/>
        </w:rPr>
        <w:t>выгуливать</w:t>
      </w:r>
      <w:r w:rsidR="00192E98" w:rsidRPr="00E16D0B">
        <w:rPr>
          <w:rFonts w:ascii="Times New Roman" w:eastAsia="Times New Roman" w:hAnsi="Times New Roman"/>
          <w:bCs/>
          <w:sz w:val="28"/>
          <w:szCs w:val="28"/>
          <w:lang w:eastAsia="ru-RU"/>
        </w:rPr>
        <w:t xml:space="preserve"> и допускать свободный, бесконтрольный выгул </w:t>
      </w:r>
      <w:r w:rsidRPr="00E16D0B">
        <w:rPr>
          <w:rFonts w:ascii="Times New Roman" w:eastAsia="Times New Roman" w:hAnsi="Times New Roman"/>
          <w:bCs/>
          <w:sz w:val="28"/>
          <w:szCs w:val="28"/>
          <w:lang w:eastAsia="ru-RU"/>
        </w:rPr>
        <w:t xml:space="preserve">домашних </w:t>
      </w:r>
      <w:r w:rsidR="00B556A0" w:rsidRPr="00E16D0B">
        <w:rPr>
          <w:rFonts w:ascii="Times New Roman" w:eastAsia="Times New Roman" w:hAnsi="Times New Roman"/>
          <w:bCs/>
          <w:sz w:val="28"/>
          <w:szCs w:val="28"/>
          <w:lang w:eastAsia="ru-RU"/>
        </w:rPr>
        <w:t>животных</w:t>
      </w:r>
      <w:r w:rsidR="00192E98" w:rsidRPr="00E16D0B">
        <w:rPr>
          <w:rFonts w:ascii="Times New Roman" w:eastAsia="Times New Roman" w:hAnsi="Times New Roman"/>
          <w:bCs/>
          <w:sz w:val="28"/>
          <w:szCs w:val="28"/>
          <w:lang w:eastAsia="ru-RU"/>
        </w:rPr>
        <w:t xml:space="preserve">, </w:t>
      </w:r>
      <w:r w:rsidR="00B556A0" w:rsidRPr="00E16D0B">
        <w:rPr>
          <w:rFonts w:ascii="Times New Roman" w:eastAsia="Times New Roman" w:hAnsi="Times New Roman"/>
          <w:bCs/>
          <w:sz w:val="28"/>
          <w:szCs w:val="28"/>
          <w:lang w:eastAsia="ru-RU"/>
        </w:rPr>
        <w:t>птиц</w:t>
      </w:r>
      <w:r w:rsidR="00192E98" w:rsidRPr="00E16D0B">
        <w:rPr>
          <w:rFonts w:ascii="Times New Roman" w:eastAsia="Times New Roman" w:hAnsi="Times New Roman"/>
          <w:bCs/>
          <w:sz w:val="28"/>
          <w:szCs w:val="28"/>
          <w:lang w:eastAsia="ru-RU"/>
        </w:rPr>
        <w:t xml:space="preserve">, собак </w:t>
      </w:r>
      <w:r w:rsidR="00B556A0" w:rsidRPr="00E16D0B">
        <w:rPr>
          <w:rFonts w:ascii="Times New Roman" w:eastAsia="Times New Roman" w:hAnsi="Times New Roman"/>
          <w:bCs/>
          <w:sz w:val="28"/>
          <w:szCs w:val="28"/>
          <w:lang w:eastAsia="ru-RU"/>
        </w:rPr>
        <w:t xml:space="preserve">на детских и </w:t>
      </w:r>
      <w:r w:rsidR="00B556A0" w:rsidRPr="00E16D0B">
        <w:rPr>
          <w:rFonts w:ascii="Times New Roman" w:eastAsia="Times New Roman" w:hAnsi="Times New Roman"/>
          <w:sz w:val="28"/>
          <w:szCs w:val="28"/>
          <w:shd w:val="clear" w:color="auto" w:fill="FFFFFF"/>
          <w:lang w:eastAsia="ru-RU"/>
        </w:rPr>
        <w:t>спортивных площадках, на территориях детских дошкольных учреждений, школ и других учебных заведений, на территориях объектов здравоохранения и административных учреждений, на газонах,</w:t>
      </w:r>
      <w:r w:rsidR="00192E98" w:rsidRPr="00E16D0B">
        <w:rPr>
          <w:rFonts w:ascii="Times New Roman" w:eastAsia="Times New Roman" w:hAnsi="Times New Roman"/>
          <w:sz w:val="28"/>
          <w:szCs w:val="28"/>
          <w:shd w:val="clear" w:color="auto" w:fill="FFFFFF"/>
          <w:lang w:eastAsia="ru-RU"/>
        </w:rPr>
        <w:t xml:space="preserve"> на территориях общего пользования поселения, </w:t>
      </w:r>
      <w:r w:rsidR="00B556A0" w:rsidRPr="00E16D0B">
        <w:rPr>
          <w:rFonts w:ascii="Times New Roman" w:eastAsia="Times New Roman" w:hAnsi="Times New Roman"/>
          <w:sz w:val="28"/>
          <w:szCs w:val="28"/>
          <w:shd w:val="clear" w:color="auto" w:fill="FFFFFF"/>
          <w:lang w:eastAsia="ru-RU"/>
        </w:rPr>
        <w:t xml:space="preserve"> в местах отдыха населения, а также допускать </w:t>
      </w:r>
      <w:r w:rsidR="00192E98" w:rsidRPr="00E16D0B">
        <w:rPr>
          <w:rFonts w:ascii="Times New Roman" w:eastAsia="Times New Roman" w:hAnsi="Times New Roman"/>
          <w:bCs/>
          <w:sz w:val="28"/>
          <w:szCs w:val="28"/>
          <w:shd w:val="clear" w:color="auto" w:fill="FFFFFF"/>
          <w:lang w:eastAsia="ru-RU"/>
        </w:rPr>
        <w:t xml:space="preserve">домашних животных, </w:t>
      </w:r>
      <w:r w:rsidRPr="00E16D0B">
        <w:rPr>
          <w:rFonts w:ascii="Times New Roman" w:eastAsia="Times New Roman" w:hAnsi="Times New Roman"/>
          <w:bCs/>
          <w:sz w:val="28"/>
          <w:szCs w:val="28"/>
          <w:shd w:val="clear" w:color="auto" w:fill="FFFFFF"/>
          <w:lang w:eastAsia="ru-RU"/>
        </w:rPr>
        <w:t>птиц</w:t>
      </w:r>
      <w:r w:rsidR="00192E98" w:rsidRPr="00E16D0B">
        <w:rPr>
          <w:rFonts w:ascii="Times New Roman" w:eastAsia="Times New Roman" w:hAnsi="Times New Roman"/>
          <w:bCs/>
          <w:sz w:val="28"/>
          <w:szCs w:val="28"/>
          <w:shd w:val="clear" w:color="auto" w:fill="FFFFFF"/>
          <w:lang w:eastAsia="ru-RU"/>
        </w:rPr>
        <w:t>, собак</w:t>
      </w:r>
      <w:r w:rsidR="00B556A0" w:rsidRPr="00E16D0B">
        <w:rPr>
          <w:rFonts w:ascii="Times New Roman" w:eastAsia="Times New Roman" w:hAnsi="Times New Roman"/>
          <w:sz w:val="28"/>
          <w:szCs w:val="28"/>
          <w:shd w:val="clear" w:color="auto" w:fill="FFFFFF"/>
          <w:lang w:eastAsia="ru-RU"/>
        </w:rPr>
        <w:t>в водоемы в местах, отведенных для массового купания населения.</w:t>
      </w:r>
      <w:proofErr w:type="gramEnd"/>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p>
    <w:p w:rsidR="00B556A0"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3. Внешний вид фасадов и ограждающих конструкций зданий, строений, сооружений.  </w:t>
      </w:r>
    </w:p>
    <w:p w:rsidR="00B556A0" w:rsidRPr="00C9778B" w:rsidRDefault="00B556A0" w:rsidP="00B556A0">
      <w:pPr>
        <w:widowControl w:val="0"/>
        <w:tabs>
          <w:tab w:val="left" w:pos="567"/>
          <w:tab w:val="left" w:pos="4103"/>
          <w:tab w:val="left" w:pos="6376"/>
          <w:tab w:val="left" w:pos="7945"/>
        </w:tabs>
        <w:spacing w:line="276" w:lineRule="auto"/>
        <w:rPr>
          <w:rFonts w:ascii="Times New Roman" w:eastAsia="Times New Roman" w:hAnsi="Times New Roman"/>
          <w:sz w:val="28"/>
          <w:szCs w:val="28"/>
          <w:lang w:eastAsia="ru-RU"/>
        </w:rPr>
      </w:pPr>
      <w:r w:rsidRPr="00C9778B">
        <w:rPr>
          <w:rFonts w:ascii="Times New Roman" w:eastAsia="Times New Roman" w:hAnsi="Times New Roman"/>
          <w:b/>
          <w:sz w:val="28"/>
          <w:szCs w:val="28"/>
          <w:lang w:eastAsia="ru-RU"/>
        </w:rPr>
        <w:t>3.1.</w:t>
      </w:r>
      <w:r w:rsidRPr="00C9778B">
        <w:rPr>
          <w:rFonts w:ascii="Times New Roman" w:eastAsia="Times New Roman" w:hAnsi="Times New Roman"/>
          <w:sz w:val="28"/>
          <w:szCs w:val="28"/>
          <w:lang w:eastAsia="ru-RU"/>
        </w:rPr>
        <w:t>Физические и юридические лица – собственники, владельцы, пользователи зданий, строений, сооружений обязаны содержать их фасады и прилегающие к таким объектам территории в чистоте и порядке, отвечающем требованиям технических и градостроительных регламентов в части соблюдения строительных, санитарных, эстетических и экологических требований.</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lastRenderedPageBreak/>
        <w:t>3.2</w:t>
      </w:r>
      <w:r w:rsidRPr="00C9778B">
        <w:rPr>
          <w:rFonts w:ascii="Times New Roman" w:eastAsia="Times New Roman" w:hAnsi="Times New Roman"/>
          <w:bCs/>
          <w:sz w:val="28"/>
          <w:szCs w:val="28"/>
          <w:lang w:eastAsia="ru-RU"/>
        </w:rPr>
        <w:t>.Внешний вид фасадов зданий и сооружений включает внешний облик, цветовое решение, конструктивные элементы фасада, места размещения информационных элементов и устройств фасадов зданий (сооружений), рекламных конструкций,</w:t>
      </w:r>
      <w:r w:rsidRPr="00C9778B">
        <w:rPr>
          <w:rFonts w:ascii="Times New Roman" w:eastAsia="Times New Roman" w:hAnsi="Times New Roman"/>
          <w:bCs/>
          <w:sz w:val="28"/>
          <w:szCs w:val="28"/>
          <w:lang w:eastAsia="ru-RU"/>
        </w:rPr>
        <w:tab/>
        <w:t>дополнительного</w:t>
      </w:r>
      <w:r w:rsidRPr="00C9778B">
        <w:rPr>
          <w:rFonts w:ascii="Times New Roman" w:eastAsia="Times New Roman" w:hAnsi="Times New Roman"/>
          <w:bCs/>
          <w:sz w:val="28"/>
          <w:szCs w:val="28"/>
          <w:lang w:eastAsia="ru-RU"/>
        </w:rPr>
        <w:tab/>
        <w:t>оборудования, их тип, вид и размер.</w:t>
      </w:r>
    </w:p>
    <w:p w:rsidR="00FC65EF" w:rsidRPr="00FC65EF" w:rsidRDefault="00B556A0" w:rsidP="00FC65EF">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3</w:t>
      </w:r>
      <w:r w:rsidRPr="00E16D0B">
        <w:rPr>
          <w:rFonts w:ascii="Times New Roman" w:eastAsia="Times New Roman" w:hAnsi="Times New Roman"/>
          <w:bCs/>
          <w:sz w:val="28"/>
          <w:szCs w:val="28"/>
          <w:lang w:eastAsia="ru-RU"/>
        </w:rPr>
        <w:t>.</w:t>
      </w:r>
      <w:r w:rsidR="00FC65EF" w:rsidRPr="00E16D0B">
        <w:rPr>
          <w:rFonts w:ascii="Times New Roman" w:eastAsia="Times New Roman" w:hAnsi="Times New Roman"/>
          <w:bCs/>
          <w:sz w:val="28"/>
          <w:szCs w:val="28"/>
          <w:lang w:eastAsia="ru-RU"/>
        </w:rPr>
        <w:t>Требования к внешнему виду и размещению инженерного</w:t>
      </w:r>
      <w:r w:rsidR="00192E98" w:rsidRPr="00E16D0B">
        <w:rPr>
          <w:rFonts w:ascii="Times New Roman" w:eastAsia="Times New Roman" w:hAnsi="Times New Roman"/>
          <w:bCs/>
          <w:sz w:val="28"/>
          <w:szCs w:val="28"/>
          <w:lang w:eastAsia="ru-RU"/>
        </w:rPr>
        <w:t xml:space="preserve">, </w:t>
      </w:r>
      <w:r w:rsidR="00FC65EF" w:rsidRPr="00E16D0B">
        <w:rPr>
          <w:rFonts w:ascii="Times New Roman" w:eastAsia="Times New Roman" w:hAnsi="Times New Roman"/>
          <w:bCs/>
          <w:sz w:val="28"/>
          <w:szCs w:val="28"/>
          <w:lang w:eastAsia="ru-RU"/>
        </w:rPr>
        <w:t>технического оборудования фасадов зданий, сооружений устанавливаются в соответствии с паспортом фасада.</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Паспорт фасада здания (сооружения) изготавливается по инициативе собственников, владельцев зданий (сооружений) или помещений в них, а также органов местного самоуправления и утверждается уполномоченным органом местного самоуправления в</w:t>
      </w:r>
      <w:r w:rsidRPr="00C9778B">
        <w:rPr>
          <w:rFonts w:ascii="Times New Roman" w:eastAsia="Times New Roman" w:hAnsi="Times New Roman"/>
          <w:bCs/>
          <w:sz w:val="28"/>
          <w:szCs w:val="28"/>
          <w:lang w:eastAsia="ru-RU"/>
        </w:rPr>
        <w:tab/>
        <w:t>порядке, установленном Постановлением Администрации поселения.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4</w:t>
      </w:r>
      <w:r w:rsidRPr="00C9778B">
        <w:rPr>
          <w:rFonts w:ascii="Times New Roman" w:eastAsia="Times New Roman" w:hAnsi="Times New Roman"/>
          <w:bCs/>
          <w:sz w:val="28"/>
          <w:szCs w:val="28"/>
          <w:lang w:eastAsia="ru-RU"/>
        </w:rPr>
        <w:t xml:space="preserve">.Установка и эксплуатация информационных элементов и устройств фасадов зданий (сооружений) допускаются при наличии </w:t>
      </w:r>
      <w:r w:rsidRPr="00E815A8">
        <w:rPr>
          <w:rFonts w:ascii="Times New Roman" w:eastAsia="Times New Roman" w:hAnsi="Times New Roman"/>
          <w:bCs/>
          <w:sz w:val="28"/>
          <w:szCs w:val="28"/>
          <w:lang w:eastAsia="ru-RU"/>
        </w:rPr>
        <w:t>разрешения</w:t>
      </w:r>
      <w:r w:rsidRPr="00C9778B">
        <w:rPr>
          <w:rFonts w:ascii="Times New Roman" w:eastAsia="Times New Roman" w:hAnsi="Times New Roman"/>
          <w:bCs/>
          <w:sz w:val="28"/>
          <w:szCs w:val="28"/>
          <w:lang w:eastAsia="ru-RU"/>
        </w:rPr>
        <w:t xml:space="preserve"> на установку и эксплуатацию информационны</w:t>
      </w:r>
      <w:r>
        <w:rPr>
          <w:rFonts w:ascii="Times New Roman" w:eastAsia="Times New Roman" w:hAnsi="Times New Roman"/>
          <w:bCs/>
          <w:sz w:val="28"/>
          <w:szCs w:val="28"/>
          <w:lang w:eastAsia="ru-RU"/>
        </w:rPr>
        <w:t>х элементов и</w:t>
      </w:r>
      <w:r>
        <w:rPr>
          <w:rFonts w:ascii="Times New Roman" w:eastAsia="Times New Roman" w:hAnsi="Times New Roman"/>
          <w:bCs/>
          <w:sz w:val="28"/>
          <w:szCs w:val="28"/>
          <w:lang w:eastAsia="ru-RU"/>
        </w:rPr>
        <w:tab/>
        <w:t>устройств фасадов</w:t>
      </w:r>
      <w:r w:rsidRPr="00C9778B">
        <w:rPr>
          <w:rFonts w:ascii="Times New Roman" w:eastAsia="Times New Roman" w:hAnsi="Times New Roman"/>
          <w:bCs/>
          <w:sz w:val="28"/>
          <w:szCs w:val="28"/>
          <w:lang w:eastAsia="ru-RU"/>
        </w:rPr>
        <w:t>зданий (сооружений), выдаваемого уполномоченным органом местного самоуправления в порядке, установленном нормативным правовым актом органа местного самоуправления.</w:t>
      </w:r>
    </w:p>
    <w:p w:rsidR="00B556A0" w:rsidRPr="00C9778B" w:rsidRDefault="00B556A0" w:rsidP="00B556A0">
      <w:pPr>
        <w:widowControl w:val="0"/>
        <w:tabs>
          <w:tab w:val="left" w:pos="891"/>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5</w:t>
      </w:r>
      <w:r w:rsidRPr="00C9778B">
        <w:rPr>
          <w:rFonts w:ascii="Times New Roman" w:eastAsia="Times New Roman" w:hAnsi="Times New Roman"/>
          <w:bCs/>
          <w:sz w:val="28"/>
          <w:szCs w:val="28"/>
          <w:lang w:eastAsia="ru-RU"/>
        </w:rPr>
        <w:t>.Изменения фасада здания (сооружения) осуществляются в порядке, установленном нормативными</w:t>
      </w:r>
      <w:r w:rsidRPr="00C9778B">
        <w:rPr>
          <w:rFonts w:ascii="Times New Roman" w:eastAsia="Times New Roman" w:hAnsi="Times New Roman"/>
          <w:bCs/>
          <w:sz w:val="28"/>
          <w:szCs w:val="28"/>
          <w:lang w:eastAsia="ru-RU"/>
        </w:rPr>
        <w:tab/>
        <w:t xml:space="preserve">правовыми актами органа местного самоуправления, в соответствии с утвержденным паспортом фасада здания (сооружения) и в случаях, установленных нормативными правовыми актами органа местного самоуправления, также на основании согласованного архитектурного решения фасада. </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3</w:t>
      </w:r>
      <w:r w:rsidRPr="00C9778B">
        <w:rPr>
          <w:rFonts w:ascii="Times New Roman" w:eastAsia="Times New Roman" w:hAnsi="Times New Roman"/>
          <w:b/>
          <w:bCs/>
          <w:sz w:val="28"/>
          <w:szCs w:val="28"/>
          <w:lang w:eastAsia="ru-RU"/>
        </w:rPr>
        <w:t>.</w:t>
      </w:r>
      <w:r>
        <w:rPr>
          <w:rFonts w:ascii="Times New Roman" w:eastAsia="Times New Roman" w:hAnsi="Times New Roman"/>
          <w:b/>
          <w:bCs/>
          <w:sz w:val="28"/>
          <w:szCs w:val="28"/>
          <w:lang w:eastAsia="ru-RU"/>
        </w:rPr>
        <w:t>6</w:t>
      </w:r>
      <w:r w:rsidRPr="00C9778B">
        <w:rPr>
          <w:rFonts w:ascii="Times New Roman" w:eastAsia="Times New Roman" w:hAnsi="Times New Roman"/>
          <w:bCs/>
          <w:sz w:val="28"/>
          <w:szCs w:val="28"/>
          <w:lang w:eastAsia="ru-RU"/>
        </w:rPr>
        <w:t>.Собственники, владельцы зданий (сооружений) и иные лица, на которых возложены обязанности по содержанию зданий (сооружений), обязаны содержать фасады в надлежащем состоянии, соответствующем утвержденному паспорту фасада здания (сооружения), сохранять архитектурно-художественный облик зданий (сооружений), выполнять требования, предусмотренные действующим законодательством, правилами и нормами технической эксплуатации зданий, строений</w:t>
      </w:r>
      <w:r w:rsidRPr="00C9778B">
        <w:rPr>
          <w:rFonts w:ascii="Times New Roman" w:eastAsia="Times New Roman" w:hAnsi="Times New Roman"/>
          <w:bCs/>
          <w:sz w:val="28"/>
          <w:szCs w:val="28"/>
          <w:lang w:eastAsia="ru-RU"/>
        </w:rPr>
        <w:tab/>
        <w:t xml:space="preserve"> и сооружений и настоящими Правилами.</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7</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В целях обеспечения надлежащего состояния фасадов, сохранения архитектурно-художественного облика зданий (сооружений) запрещается:</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уничтожение, порча, искажение архитектурных деталей фасадов зданий (сооружений);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самовольное произведение надписей на фасадах зданий (сооружений);</w:t>
      </w:r>
    </w:p>
    <w:p w:rsidR="00B556A0" w:rsidRPr="00C9778B"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самовольная расклейка газет, плакатов, афиш, объявлений, рекламных проспектов и иной информационно-печатной продукции на фасадах зданий (сооружений) вне установленных для этих целей мест и конструкций;</w:t>
      </w:r>
    </w:p>
    <w:p w:rsidR="00B556A0" w:rsidRPr="00C9778B" w:rsidRDefault="00B556A0" w:rsidP="00B556A0">
      <w:pPr>
        <w:widowControl w:val="0"/>
        <w:numPr>
          <w:ilvl w:val="0"/>
          <w:numId w:val="7"/>
        </w:numPr>
        <w:tabs>
          <w:tab w:val="left" w:pos="296"/>
        </w:tabs>
        <w:spacing w:line="276" w:lineRule="auto"/>
        <w:ind w:firstLine="709"/>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 xml:space="preserve">размещение на фасадах здания (сооружения), крышах зданий </w:t>
      </w:r>
      <w:r w:rsidRPr="00C9778B">
        <w:rPr>
          <w:rFonts w:ascii="Times New Roman" w:eastAsia="Times New Roman" w:hAnsi="Times New Roman"/>
          <w:bCs/>
          <w:sz w:val="28"/>
          <w:szCs w:val="28"/>
          <w:lang w:eastAsia="ru-RU"/>
        </w:rPr>
        <w:lastRenderedPageBreak/>
        <w:t>(сооружений) информационных элементов и устройств фасадов зданий (сооружений) без разрешения выданного органом местного самоуправления на установку и эксплуатацию информационных элементов и устройств фасадов зданий (сооружений).</w:t>
      </w:r>
    </w:p>
    <w:p w:rsidR="00B556A0" w:rsidRPr="00C9778B" w:rsidRDefault="00B556A0" w:rsidP="00B556A0">
      <w:pPr>
        <w:widowControl w:val="0"/>
        <w:spacing w:line="276" w:lineRule="auto"/>
        <w:rPr>
          <w:rFonts w:ascii="Times New Roman" w:eastAsia="Times New Roman" w:hAnsi="Times New Roman"/>
          <w:bCs/>
          <w:sz w:val="28"/>
          <w:szCs w:val="28"/>
          <w:lang w:eastAsia="ru-RU"/>
        </w:rPr>
      </w:pPr>
      <w:r w:rsidRPr="00C9778B">
        <w:rPr>
          <w:rFonts w:ascii="Times New Roman" w:eastAsia="Times New Roman" w:hAnsi="Times New Roman"/>
          <w:bCs/>
          <w:sz w:val="28"/>
          <w:szCs w:val="28"/>
          <w:lang w:eastAsia="ru-RU"/>
        </w:rPr>
        <w:t>В случае размещения нескольких выносов стационарных предприятий общественного питания, увеличивающих площадь данных предприятий, (далее - выносы) в одном или примыкающих друг к другу зданий (сооружений), собственниками, а также иными правообладателями указанных предприятий выносы должны быть выполнены в едином архитектурно-художественном решении (гармонично взаимоувязанные материалы конструкций, колористические решения, рекламно-информационное оформление), с соблюдением единой линии размещения крайних точек выступа выносов относительно горизонтальной плоскости фасада.</w:t>
      </w:r>
    </w:p>
    <w:p w:rsidR="00B556A0" w:rsidRPr="00C9778B"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8</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Организация работ по удалению с фасада здания (сооружения) самовольно произведенных надписей, а также самовольно размещенной информационно-</w:t>
      </w:r>
      <w:r w:rsidRPr="00C9778B">
        <w:rPr>
          <w:rFonts w:ascii="Times New Roman" w:eastAsia="Times New Roman" w:hAnsi="Times New Roman"/>
          <w:bCs/>
          <w:sz w:val="28"/>
          <w:szCs w:val="28"/>
          <w:lang w:eastAsia="ru-RU"/>
        </w:rPr>
        <w:softHyphen/>
        <w:t>печатной продукции, информационных элементов и устройств фасадов зданий (сооружений) возлагается на собственников, иных правообладателей зданий (сооружений), а также лиц, на которых возложены обязанности по содержанию зданий (сооружений).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C9778B">
        <w:rPr>
          <w:rFonts w:ascii="Times New Roman" w:eastAsia="Times New Roman" w:hAnsi="Times New Roman"/>
          <w:b/>
          <w:bCs/>
          <w:sz w:val="28"/>
          <w:szCs w:val="28"/>
          <w:lang w:eastAsia="ru-RU"/>
        </w:rPr>
        <w:t>3.</w:t>
      </w:r>
      <w:r>
        <w:rPr>
          <w:rFonts w:ascii="Times New Roman" w:eastAsia="Times New Roman" w:hAnsi="Times New Roman"/>
          <w:b/>
          <w:bCs/>
          <w:sz w:val="28"/>
          <w:szCs w:val="28"/>
          <w:lang w:eastAsia="ru-RU"/>
        </w:rPr>
        <w:t>9</w:t>
      </w:r>
      <w:r w:rsidRPr="00C9778B">
        <w:rPr>
          <w:rFonts w:ascii="Times New Roman" w:eastAsia="Times New Roman" w:hAnsi="Times New Roman"/>
          <w:b/>
          <w:bCs/>
          <w:sz w:val="28"/>
          <w:szCs w:val="28"/>
          <w:lang w:eastAsia="ru-RU"/>
        </w:rPr>
        <w:t>.</w:t>
      </w:r>
      <w:r w:rsidRPr="00C9778B">
        <w:rPr>
          <w:rFonts w:ascii="Times New Roman" w:eastAsia="Times New Roman" w:hAnsi="Times New Roman"/>
          <w:bCs/>
          <w:sz w:val="28"/>
          <w:szCs w:val="28"/>
          <w:lang w:eastAsia="ru-RU"/>
        </w:rPr>
        <w:t xml:space="preserve">При осуществлении работ по благоустройству прилегающих к зданию (сооружению) территорий (тротуаров,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 xml:space="preserve">, дорог) лицо, осуществляющее указанные работы, обязано обеспечить восстановление поврежденных в процессе работ элементов фасадов, гидроизоляции, </w:t>
      </w:r>
      <w:proofErr w:type="spellStart"/>
      <w:r w:rsidRPr="00C9778B">
        <w:rPr>
          <w:rFonts w:ascii="Times New Roman" w:eastAsia="Times New Roman" w:hAnsi="Times New Roman"/>
          <w:bCs/>
          <w:sz w:val="28"/>
          <w:szCs w:val="28"/>
          <w:lang w:eastAsia="ru-RU"/>
        </w:rPr>
        <w:t>отмосток</w:t>
      </w:r>
      <w:proofErr w:type="spellEnd"/>
      <w:r w:rsidRPr="00C9778B">
        <w:rPr>
          <w:rFonts w:ascii="Times New Roman" w:eastAsia="Times New Roman" w:hAnsi="Times New Roman"/>
          <w:bCs/>
          <w:sz w:val="28"/>
          <w:szCs w:val="28"/>
          <w:lang w:eastAsia="ru-RU"/>
        </w:rPr>
        <w:t>.</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rPr>
        <w:t>3.10.</w:t>
      </w:r>
      <w:r w:rsidRPr="005B75ED">
        <w:rPr>
          <w:rFonts w:ascii="Times New Roman" w:eastAsia="Times New Roman" w:hAnsi="Times New Roman"/>
          <w:bCs/>
          <w:sz w:val="28"/>
          <w:szCs w:val="28"/>
          <w:lang w:eastAsia="ru-RU" w:bidi="ru-RU"/>
        </w:rPr>
        <w:t>Порядок предоставления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3.10.1.</w:t>
      </w:r>
      <w:r w:rsidRPr="005B75ED">
        <w:rPr>
          <w:rFonts w:ascii="Times New Roman" w:eastAsia="Times New Roman" w:hAnsi="Times New Roman"/>
          <w:bCs/>
          <w:sz w:val="28"/>
          <w:szCs w:val="28"/>
          <w:lang w:eastAsia="ru-RU" w:bidi="ru-RU"/>
        </w:rPr>
        <w:t xml:space="preserve"> Для предоставления решения о согласовании архитектурно-градостроительного облика объекта, застройщики предоставляют следующие документы в администрацию сельского поселения:</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3.10.2.</w:t>
      </w:r>
      <w:r w:rsidRPr="005B75ED">
        <w:rPr>
          <w:rFonts w:ascii="Times New Roman" w:eastAsia="Times New Roman" w:hAnsi="Times New Roman"/>
          <w:bCs/>
          <w:sz w:val="28"/>
          <w:szCs w:val="28"/>
          <w:lang w:eastAsia="ru-RU" w:bidi="ru-RU"/>
        </w:rPr>
        <w:t xml:space="preserve"> Заявление о предоставлении решения о согласовании архитектурно-градостроительного облика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
          <w:bCs/>
          <w:sz w:val="28"/>
          <w:szCs w:val="28"/>
          <w:lang w:eastAsia="ru-RU" w:bidi="ru-RU"/>
        </w:rPr>
        <w:t>3.10.3.</w:t>
      </w:r>
      <w:r w:rsidRPr="005B75ED">
        <w:rPr>
          <w:rFonts w:ascii="Times New Roman" w:eastAsia="Times New Roman" w:hAnsi="Times New Roman"/>
          <w:bCs/>
          <w:sz w:val="28"/>
          <w:szCs w:val="28"/>
          <w:lang w:eastAsia="ru-RU" w:bidi="ru-RU"/>
        </w:rPr>
        <w:t xml:space="preserve"> Эскизный проект объекта.</w:t>
      </w:r>
    </w:p>
    <w:p w:rsidR="00B556A0" w:rsidRPr="005B75ED" w:rsidRDefault="00B556A0" w:rsidP="00B556A0">
      <w:pPr>
        <w:widowControl w:val="0"/>
        <w:tabs>
          <w:tab w:val="left" w:pos="880"/>
        </w:tabs>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Решение или отказ в выдаче решения предоставляется в течение десяти дней.</w:t>
      </w:r>
    </w:p>
    <w:p w:rsidR="00B556A0" w:rsidRDefault="00B556A0" w:rsidP="00B556A0">
      <w:pPr>
        <w:widowControl w:val="0"/>
        <w:tabs>
          <w:tab w:val="left" w:pos="880"/>
        </w:tabs>
        <w:spacing w:line="276" w:lineRule="auto"/>
        <w:rPr>
          <w:rFonts w:ascii="Times New Roman" w:eastAsia="Times New Roman" w:hAnsi="Times New Roman"/>
          <w:bCs/>
          <w:sz w:val="28"/>
          <w:szCs w:val="28"/>
          <w:lang w:eastAsia="ru-RU"/>
        </w:rPr>
      </w:pPr>
    </w:p>
    <w:p w:rsidR="00B556A0" w:rsidRDefault="00B556A0" w:rsidP="00B556A0">
      <w:pPr>
        <w:widowControl w:val="0"/>
        <w:tabs>
          <w:tab w:val="left" w:pos="88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РАЗДЕЛ</w:t>
      </w:r>
      <w:r w:rsidRPr="00B50188">
        <w:rPr>
          <w:rFonts w:ascii="Times New Roman" w:eastAsia="Times New Roman" w:hAnsi="Times New Roman"/>
          <w:b/>
          <w:bCs/>
          <w:sz w:val="28"/>
          <w:szCs w:val="28"/>
          <w:lang w:eastAsia="ru-RU"/>
        </w:rPr>
        <w:t xml:space="preserve"> 4.</w:t>
      </w:r>
      <w:r>
        <w:rPr>
          <w:rFonts w:ascii="Times New Roman" w:eastAsia="Times New Roman" w:hAnsi="Times New Roman"/>
          <w:b/>
          <w:bCs/>
          <w:sz w:val="28"/>
          <w:szCs w:val="28"/>
          <w:lang w:eastAsia="ru-RU"/>
        </w:rPr>
        <w:t xml:space="preserve"> Проектирование, размещение, содержание и восстановление элементов благоустройства.  </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На территории сельского поселения рекомендуется размещать элементы благоустройства в соответствии с рекомендациями по элементам благоустройства.</w:t>
      </w:r>
    </w:p>
    <w:p w:rsidR="00B556A0" w:rsidRPr="00B50188" w:rsidRDefault="00B556A0" w:rsidP="00B556A0">
      <w:pPr>
        <w:widowControl w:val="0"/>
        <w:tabs>
          <w:tab w:val="left" w:pos="791"/>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4.1. </w:t>
      </w:r>
      <w:r w:rsidRPr="00B50188">
        <w:rPr>
          <w:rFonts w:ascii="Times New Roman" w:eastAsia="Times New Roman" w:hAnsi="Times New Roman"/>
          <w:b/>
          <w:sz w:val="28"/>
          <w:szCs w:val="28"/>
          <w:lang w:eastAsia="ru-RU"/>
        </w:rPr>
        <w:t>Некапитальные нестационарные сооружения (нестационарные торговые объекты)</w:t>
      </w:r>
    </w:p>
    <w:p w:rsidR="00B556A0" w:rsidRPr="00B50188" w:rsidRDefault="00B556A0" w:rsidP="00B556A0">
      <w:pPr>
        <w:widowControl w:val="0"/>
        <w:tabs>
          <w:tab w:val="left" w:pos="104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4.1.1.</w:t>
      </w:r>
      <w:r w:rsidRPr="00B50188">
        <w:rPr>
          <w:rFonts w:ascii="Times New Roman" w:eastAsia="Times New Roman" w:hAnsi="Times New Roman"/>
          <w:sz w:val="28"/>
          <w:szCs w:val="28"/>
          <w:lang w:eastAsia="ru-RU"/>
        </w:rPr>
        <w:t xml:space="preserve">Размещение нестационарных торговых объектов на территории </w:t>
      </w:r>
      <w:r w:rsidRPr="00B50188">
        <w:rPr>
          <w:rFonts w:ascii="Times New Roman" w:eastAsia="Times New Roman" w:hAnsi="Times New Roman"/>
          <w:sz w:val="28"/>
          <w:szCs w:val="28"/>
          <w:lang w:eastAsia="ru-RU"/>
        </w:rPr>
        <w:lastRenderedPageBreak/>
        <w:t>муниципального образования осуществляется в предоставленных для этих целей местах в соответствии с законодательством.</w:t>
      </w:r>
    </w:p>
    <w:p w:rsidR="00B556A0" w:rsidRPr="00B50188" w:rsidRDefault="00B556A0" w:rsidP="00B556A0">
      <w:pPr>
        <w:widowControl w:val="0"/>
        <w:tabs>
          <w:tab w:val="left" w:pos="839"/>
        </w:tabs>
        <w:spacing w:line="276" w:lineRule="auto"/>
        <w:rPr>
          <w:rFonts w:ascii="Times New Roman" w:eastAsia="Times New Roman" w:hAnsi="Times New Roman"/>
          <w:sz w:val="28"/>
          <w:szCs w:val="28"/>
          <w:lang w:eastAsia="ru-RU"/>
        </w:rPr>
      </w:pPr>
      <w:proofErr w:type="gramStart"/>
      <w:r w:rsidRPr="00B50188">
        <w:rPr>
          <w:rFonts w:ascii="Times New Roman" w:eastAsia="Times New Roman" w:hAnsi="Times New Roman"/>
          <w:b/>
          <w:sz w:val="28"/>
          <w:szCs w:val="28"/>
          <w:lang w:eastAsia="ru-RU"/>
        </w:rPr>
        <w:t>4.1.2.</w:t>
      </w:r>
      <w:r w:rsidRPr="00B50188">
        <w:rPr>
          <w:rFonts w:ascii="Times New Roman" w:eastAsia="Times New Roman" w:hAnsi="Times New Roman"/>
          <w:sz w:val="28"/>
          <w:szCs w:val="28"/>
          <w:lang w:eastAsia="ru-RU"/>
        </w:rPr>
        <w:t>Места установки нестационарных торговых объектов (павильонов, киосков и других объектов торговли и сферы услуг (бытового обслуживания и общественного питания) на улицах, бульварах, площадях и иных подобных территориях (за исключением территорий, закрепленных за гражданами или юридическими лицами на вещных или иных правах, территорий, непосредственно прилегающих к стационарным предприятиям общественного питания) определяются схемой размещения нестационарных торговых объектов, утверждаемой нормативным правовым актом</w:t>
      </w:r>
      <w:proofErr w:type="gramEnd"/>
      <w:r w:rsidRPr="00B50188">
        <w:rPr>
          <w:rFonts w:ascii="Times New Roman" w:eastAsia="Times New Roman" w:hAnsi="Times New Roman"/>
          <w:sz w:val="28"/>
          <w:szCs w:val="28"/>
          <w:lang w:eastAsia="ru-RU"/>
        </w:rPr>
        <w:t xml:space="preserve"> органа местного самоуправления</w:t>
      </w:r>
      <w:r w:rsidR="002C7676">
        <w:rPr>
          <w:rFonts w:ascii="Times New Roman" w:eastAsia="Times New Roman" w:hAnsi="Times New Roman"/>
          <w:sz w:val="28"/>
          <w:szCs w:val="28"/>
          <w:lang w:eastAsia="ru-RU"/>
        </w:rPr>
        <w:t xml:space="preserve"> сельского поселения Красный Строитель</w:t>
      </w:r>
      <w:r w:rsidRPr="00B50188">
        <w:rPr>
          <w:rFonts w:ascii="Times New Roman" w:eastAsia="Times New Roman" w:hAnsi="Times New Roman"/>
          <w:sz w:val="28"/>
          <w:szCs w:val="28"/>
          <w:lang w:eastAsia="ru-RU"/>
        </w:rPr>
        <w:t xml:space="preserve"> муниципального района </w:t>
      </w:r>
      <w:proofErr w:type="spellStart"/>
      <w:r w:rsidRPr="00B50188">
        <w:rPr>
          <w:rFonts w:ascii="Times New Roman" w:eastAsia="Times New Roman" w:hAnsi="Times New Roman"/>
          <w:sz w:val="28"/>
          <w:szCs w:val="28"/>
          <w:lang w:eastAsia="ru-RU"/>
        </w:rPr>
        <w:t>Челно-Вершинский</w:t>
      </w:r>
      <w:proofErr w:type="spellEnd"/>
      <w:r w:rsidRPr="00B50188">
        <w:rPr>
          <w:rFonts w:ascii="Times New Roman" w:eastAsia="Times New Roman" w:hAnsi="Times New Roman"/>
          <w:sz w:val="28"/>
          <w:szCs w:val="28"/>
          <w:lang w:eastAsia="ru-RU"/>
        </w:rPr>
        <w:t xml:space="preserve"> в соответствии с нормами действующего законодательства.</w:t>
      </w:r>
    </w:p>
    <w:p w:rsidR="00B556A0" w:rsidRPr="00B50188" w:rsidRDefault="00B556A0" w:rsidP="00B556A0">
      <w:pPr>
        <w:widowControl w:val="0"/>
        <w:tabs>
          <w:tab w:val="left" w:pos="836"/>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4.1.3.</w:t>
      </w:r>
      <w:r w:rsidRPr="00B50188">
        <w:rPr>
          <w:rFonts w:ascii="Times New Roman" w:eastAsia="Times New Roman" w:hAnsi="Times New Roman"/>
          <w:sz w:val="28"/>
          <w:szCs w:val="28"/>
          <w:lang w:eastAsia="ru-RU"/>
        </w:rPr>
        <w:t>Требования к размещению нестационарных торговых объектов (далее - нестационарные объекты) на территории сельского поселения (за исключением кафе летнего типа на территории общего пользования, непосредственно прилегающей к стационарным предприятиям общественного питания:</w:t>
      </w:r>
    </w:p>
    <w:p w:rsidR="00B556A0" w:rsidRPr="00B50188" w:rsidRDefault="00B556A0" w:rsidP="00B556A0">
      <w:pPr>
        <w:widowControl w:val="0"/>
        <w:tabs>
          <w:tab w:val="left" w:pos="1049"/>
          <w:tab w:val="left" w:pos="6289"/>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4.1.4.</w:t>
      </w:r>
      <w:r w:rsidRPr="00B50188">
        <w:rPr>
          <w:rFonts w:ascii="Times New Roman" w:eastAsia="Times New Roman" w:hAnsi="Times New Roman"/>
          <w:sz w:val="28"/>
          <w:szCs w:val="28"/>
          <w:lang w:eastAsia="ru-RU"/>
        </w:rPr>
        <w:t>Размещение нестационарных объектов должно соответствовать градостроительным условиям использования территории. требованиям технических регламентов, в том числе санитарно-эпидемиологическим, экологическим требованиям, требованиям государственной охраны объектов культурного наследия, требованиям пожарной безопасности к другим требованиям федерального и регионального законодательства, нор</w:t>
      </w:r>
      <w:r w:rsidR="0086768C">
        <w:rPr>
          <w:rFonts w:ascii="Times New Roman" w:eastAsia="Times New Roman" w:hAnsi="Times New Roman"/>
          <w:sz w:val="28"/>
          <w:szCs w:val="28"/>
          <w:lang w:eastAsia="ru-RU"/>
        </w:rPr>
        <w:t>мативным правовым актам органов местного</w:t>
      </w:r>
      <w:r w:rsidRPr="00B50188">
        <w:rPr>
          <w:rFonts w:ascii="Times New Roman" w:eastAsia="Times New Roman" w:hAnsi="Times New Roman"/>
          <w:sz w:val="28"/>
          <w:szCs w:val="28"/>
          <w:lang w:eastAsia="ru-RU"/>
        </w:rPr>
        <w:t xml:space="preserve"> самоуправления и обеспечивать:</w:t>
      </w:r>
    </w:p>
    <w:p w:rsidR="00B556A0" w:rsidRPr="00B50188" w:rsidRDefault="00B556A0" w:rsidP="00B556A0">
      <w:pPr>
        <w:widowControl w:val="0"/>
        <w:numPr>
          <w:ilvl w:val="0"/>
          <w:numId w:val="5"/>
        </w:numPr>
        <w:tabs>
          <w:tab w:val="left" w:pos="213"/>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сохранение архитектурного, исторического и эстетического облика сельского поселения;</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 возможность подключения объекта к сетям инженерно-технического обеспечения </w:t>
      </w:r>
      <w:proofErr w:type="gramStart"/>
      <w:r w:rsidRPr="00B50188">
        <w:rPr>
          <w:rFonts w:ascii="Times New Roman" w:eastAsia="Times New Roman" w:hAnsi="Times New Roman"/>
          <w:sz w:val="28"/>
          <w:szCs w:val="28"/>
          <w:lang w:eastAsia="ru-RU"/>
        </w:rPr>
        <w:t xml:space="preserve">( </w:t>
      </w:r>
      <w:proofErr w:type="gramEnd"/>
      <w:r w:rsidRPr="00B50188">
        <w:rPr>
          <w:rFonts w:ascii="Times New Roman" w:eastAsia="Times New Roman" w:hAnsi="Times New Roman"/>
          <w:sz w:val="28"/>
          <w:szCs w:val="28"/>
          <w:lang w:eastAsia="ru-RU"/>
        </w:rPr>
        <w:t>при необходимости);</w:t>
      </w:r>
    </w:p>
    <w:p w:rsidR="00B556A0" w:rsidRPr="00B50188" w:rsidRDefault="00B556A0" w:rsidP="00B556A0">
      <w:pPr>
        <w:widowControl w:val="0"/>
        <w:numPr>
          <w:ilvl w:val="0"/>
          <w:numId w:val="5"/>
        </w:numPr>
        <w:tabs>
          <w:tab w:val="left" w:pos="217"/>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удобный подъезд автотранспорта, не создающий помех для прохода пешеходов, возможность беспрепятственного подвоза товара;</w:t>
      </w:r>
    </w:p>
    <w:p w:rsidR="00B556A0" w:rsidRPr="00B50188" w:rsidRDefault="00B556A0" w:rsidP="00B556A0">
      <w:pPr>
        <w:widowControl w:val="0"/>
        <w:numPr>
          <w:ilvl w:val="0"/>
          <w:numId w:val="5"/>
        </w:numPr>
        <w:tabs>
          <w:tab w:val="left" w:pos="238"/>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проезд пожарного и медицинского транспорта, транспортных средств Министерства Российской Федерации по делам гражданской обороны, чрезвычайным ситуациям и ликвидации последствий стихийных бедствий (МЧС) к существующим зданиям, строениям и сооружениям, возможность экстренной эвакуации людей и материальных ценностей в случае аварийных или чрезвычайных ситуаций;</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-беспрепятственный доступ покупателей к местам торговли;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-нормативную ширину тротуаров и проездов в местах размещения: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-безопасность покупателей и продавцов;</w:t>
      </w:r>
    </w:p>
    <w:p w:rsidR="00B556A0" w:rsidRPr="00B50188" w:rsidRDefault="00B556A0" w:rsidP="00B556A0">
      <w:pPr>
        <w:widowControl w:val="0"/>
        <w:numPr>
          <w:ilvl w:val="0"/>
          <w:numId w:val="5"/>
        </w:numPr>
        <w:tabs>
          <w:tab w:val="left" w:pos="22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соблюдение требований в области обращения с твердыми бытовыми отходами на территории сельского поселения.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proofErr w:type="gramStart"/>
      <w:r w:rsidRPr="00B50188">
        <w:rPr>
          <w:rFonts w:ascii="Times New Roman" w:eastAsia="Times New Roman" w:hAnsi="Times New Roman"/>
          <w:b/>
          <w:bCs/>
          <w:sz w:val="28"/>
          <w:szCs w:val="28"/>
          <w:lang w:eastAsia="ru-RU"/>
        </w:rPr>
        <w:t>4.1.5.</w:t>
      </w:r>
      <w:r w:rsidRPr="00B50188">
        <w:rPr>
          <w:rFonts w:ascii="Times New Roman" w:eastAsia="Times New Roman" w:hAnsi="Times New Roman"/>
          <w:bCs/>
          <w:sz w:val="28"/>
          <w:szCs w:val="28"/>
          <w:lang w:eastAsia="ru-RU"/>
        </w:rPr>
        <w:t xml:space="preserve">Не допускается размещение нестационарных объектов, на газонах, тропинкам, имеющим твердые покрытия и элементы сопряжения планом </w:t>
      </w:r>
      <w:r w:rsidRPr="00B50188">
        <w:rPr>
          <w:rFonts w:ascii="Times New Roman" w:eastAsia="Times New Roman" w:hAnsi="Times New Roman"/>
          <w:bCs/>
          <w:sz w:val="28"/>
          <w:szCs w:val="28"/>
          <w:lang w:eastAsia="ru-RU"/>
        </w:rPr>
        <w:lastRenderedPageBreak/>
        <w:t xml:space="preserve">благоустройства территории; на цветниках, площадках (детских,  спортивных площадок  на территории дворов жилых зданий. </w:t>
      </w:r>
      <w:proofErr w:type="gramEnd"/>
    </w:p>
    <w:p w:rsidR="00B556A0" w:rsidRPr="00B50188" w:rsidRDefault="00A844C9"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Не допус</w:t>
      </w:r>
      <w:r w:rsidR="00B556A0" w:rsidRPr="00B50188">
        <w:rPr>
          <w:rFonts w:ascii="Times New Roman" w:eastAsia="Times New Roman" w:hAnsi="Times New Roman"/>
          <w:bCs/>
          <w:sz w:val="28"/>
          <w:szCs w:val="28"/>
          <w:lang w:eastAsia="ru-RU"/>
        </w:rPr>
        <w:t>кается размещение нестационарных объектов (за исключением передвижных нестационарных объектов:</w:t>
      </w:r>
    </w:p>
    <w:p w:rsidR="00B556A0" w:rsidRPr="00B50188" w:rsidRDefault="00B556A0" w:rsidP="00B556A0">
      <w:pPr>
        <w:keepNext/>
        <w:keepLines/>
        <w:widowControl w:val="0"/>
        <w:tabs>
          <w:tab w:val="left" w:pos="9147"/>
        </w:tabs>
        <w:spacing w:line="276" w:lineRule="auto"/>
        <w:outlineLvl w:val="2"/>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 арках зданий;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расстоянии менее 15 метров от территорий школ, детских садов, зданий и помещений органов государственной власти, органов местного самоуправления, культовых сооружений;</w:t>
      </w:r>
    </w:p>
    <w:p w:rsidR="00B556A0" w:rsidRPr="00B50188" w:rsidRDefault="00B556A0" w:rsidP="00B556A0">
      <w:pPr>
        <w:widowControl w:val="0"/>
        <w:numPr>
          <w:ilvl w:val="0"/>
          <w:numId w:val="5"/>
        </w:numPr>
        <w:tabs>
          <w:tab w:val="left" w:pos="40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 железнодорожными путепроводами и автомобильными эстакадами, на территориях стоянок;</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площадках пассажирского транспорта, определенных в соответствии с действующим законодательством, а также в иных предусмотренных действующим законодательством случаях;</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охранной зоне сетей инженерно-технического обеспечения, на расстоянии менее нормативного от сетей инженерно-технического обеспечения без согласования с владельцами данных сетей;</w:t>
      </w:r>
    </w:p>
    <w:p w:rsidR="00B556A0" w:rsidRPr="00B50188" w:rsidRDefault="00B556A0" w:rsidP="00B556A0">
      <w:pPr>
        <w:widowControl w:val="0"/>
        <w:numPr>
          <w:ilvl w:val="0"/>
          <w:numId w:val="5"/>
        </w:numPr>
        <w:tabs>
          <w:tab w:val="left" w:pos="40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пляжей.</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4.1.6.</w:t>
      </w:r>
      <w:r w:rsidRPr="00B50188">
        <w:rPr>
          <w:rFonts w:ascii="Times New Roman" w:eastAsia="Times New Roman" w:hAnsi="Times New Roman"/>
          <w:bCs/>
          <w:sz w:val="28"/>
          <w:szCs w:val="28"/>
          <w:lang w:eastAsia="ru-RU"/>
        </w:rPr>
        <w:t>Размещение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осуществляется в местах, имеющих возможность заезда на отведенное место. Передвижные</w:t>
      </w:r>
      <w:r w:rsidRPr="00B50188">
        <w:rPr>
          <w:rFonts w:ascii="Times New Roman" w:eastAsia="Times New Roman" w:hAnsi="Times New Roman"/>
          <w:bCs/>
          <w:sz w:val="28"/>
          <w:szCs w:val="28"/>
          <w:lang w:eastAsia="ru-RU"/>
        </w:rPr>
        <w:tab/>
        <w:t>нестационарные объекты,</w:t>
      </w:r>
      <w:r w:rsidRPr="00B50188">
        <w:rPr>
          <w:rFonts w:ascii="Times New Roman" w:eastAsia="Times New Roman" w:hAnsi="Times New Roman"/>
          <w:bCs/>
          <w:sz w:val="28"/>
          <w:szCs w:val="28"/>
          <w:lang w:eastAsia="ru-RU"/>
        </w:rPr>
        <w:tab/>
        <w:t>размещаемые</w:t>
      </w:r>
      <w:r w:rsidRPr="00B50188">
        <w:rPr>
          <w:rFonts w:ascii="Times New Roman" w:eastAsia="Times New Roman" w:hAnsi="Times New Roman"/>
          <w:bCs/>
          <w:sz w:val="28"/>
          <w:szCs w:val="28"/>
          <w:lang w:eastAsia="ru-RU"/>
        </w:rPr>
        <w:tab/>
        <w:t xml:space="preserve"> на территориях муниципального образования, должны находиться в технически исправном состоянии (включая наличие колес) и должны быть вывезены с места их размещения в течение двух часов в случае необходимости обеспечения уборки территорий муниципального образования, проведения публичных и массовых мероприятий.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4.2.1.</w:t>
      </w:r>
      <w:r w:rsidRPr="00B50188">
        <w:rPr>
          <w:rFonts w:ascii="Times New Roman" w:eastAsia="Times New Roman" w:hAnsi="Times New Roman"/>
          <w:bCs/>
          <w:sz w:val="28"/>
          <w:szCs w:val="28"/>
          <w:lang w:eastAsia="ru-RU"/>
        </w:rPr>
        <w:t xml:space="preserve">Требования к параметрам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 xml:space="preserve">):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допустимые размеры киосков:1,5 м х 1,5 м</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-допустимые</w:t>
      </w:r>
      <w:r w:rsidRPr="00B50188">
        <w:rPr>
          <w:rFonts w:ascii="Times New Roman" w:eastAsia="Times New Roman" w:hAnsi="Times New Roman"/>
          <w:bCs/>
          <w:sz w:val="28"/>
          <w:szCs w:val="28"/>
          <w:lang w:eastAsia="ru-RU"/>
        </w:rPr>
        <w:tab/>
        <w:t>размеры павильонов: от 20 кв. м.</w:t>
      </w:r>
      <w:r w:rsidRPr="00B50188">
        <w:rPr>
          <w:rFonts w:ascii="Times New Roman" w:eastAsia="Times New Roman" w:hAnsi="Times New Roman"/>
          <w:bCs/>
          <w:sz w:val="28"/>
          <w:szCs w:val="28"/>
          <w:lang w:eastAsia="ru-RU"/>
        </w:rPr>
        <w:tab/>
        <w:t xml:space="preserve">до 100 кв.м. </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Максимальное количество этажей киосков и павильонов не должно превышать 1 этажа.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Киоски, павильоны должны быть выполнены по единой модульной технологии.</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Шаг сетки модуля по ширине должен составлять: 0.5 м, 1 м, 2 м; по высоте -0,25 м, 075м,1,35м, 2,1м</w:t>
      </w:r>
      <w:proofErr w:type="gramStart"/>
      <w:r w:rsidRPr="00B50188">
        <w:rPr>
          <w:rFonts w:ascii="Times New Roman" w:eastAsia="Times New Roman" w:hAnsi="Times New Roman"/>
          <w:bCs/>
          <w:sz w:val="28"/>
          <w:szCs w:val="28"/>
          <w:lang w:eastAsia="ru-RU"/>
        </w:rPr>
        <w:t>,.</w:t>
      </w:r>
      <w:proofErr w:type="gramEnd"/>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4.2.2.</w:t>
      </w:r>
      <w:r w:rsidRPr="00B50188">
        <w:rPr>
          <w:rFonts w:ascii="Times New Roman" w:eastAsia="Times New Roman" w:hAnsi="Times New Roman"/>
          <w:bCs/>
          <w:sz w:val="28"/>
          <w:szCs w:val="28"/>
          <w:lang w:eastAsia="ru-RU"/>
        </w:rPr>
        <w:t xml:space="preserve"> Внешний облик нестационарных объектов (павильонов, киосков автоприцепов (</w:t>
      </w:r>
      <w:proofErr w:type="spellStart"/>
      <w:r w:rsidRPr="00B50188">
        <w:rPr>
          <w:rFonts w:ascii="Times New Roman" w:eastAsia="Times New Roman" w:hAnsi="Times New Roman"/>
          <w:bCs/>
          <w:sz w:val="28"/>
          <w:szCs w:val="28"/>
          <w:lang w:eastAsia="ru-RU"/>
        </w:rPr>
        <w:t>тонаров</w:t>
      </w:r>
      <w:proofErr w:type="spellEnd"/>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Цветовое решение нестационарного объекта должно учитывать окружающую окраску зданий и производиться с учетом гармоничного сочетания цветов. Допустимое цветовое решение нестационарных объектов определяется нормативным правовым актом органа местного самоуправления. При размещении киосков и павильонов площадью до 20 кв</w:t>
      </w:r>
      <w:proofErr w:type="gramStart"/>
      <w:r w:rsidRPr="00B50188">
        <w:rPr>
          <w:rFonts w:ascii="Times New Roman" w:eastAsia="Times New Roman" w:hAnsi="Times New Roman"/>
          <w:bCs/>
          <w:sz w:val="28"/>
          <w:szCs w:val="28"/>
          <w:lang w:eastAsia="ru-RU"/>
        </w:rPr>
        <w:t>.м</w:t>
      </w:r>
      <w:proofErr w:type="gramEnd"/>
      <w:r w:rsidRPr="00B50188">
        <w:rPr>
          <w:rFonts w:ascii="Times New Roman" w:eastAsia="Times New Roman" w:hAnsi="Times New Roman"/>
          <w:bCs/>
          <w:sz w:val="28"/>
          <w:szCs w:val="28"/>
          <w:lang w:eastAsia="ru-RU"/>
        </w:rPr>
        <w:t xml:space="preserve"> в группах, а также на </w:t>
      </w:r>
      <w:r w:rsidRPr="00B50188">
        <w:rPr>
          <w:rFonts w:ascii="Times New Roman" w:eastAsia="Times New Roman" w:hAnsi="Times New Roman"/>
          <w:bCs/>
          <w:sz w:val="28"/>
          <w:szCs w:val="28"/>
          <w:lang w:eastAsia="ru-RU"/>
        </w:rPr>
        <w:lastRenderedPageBreak/>
        <w:t>расстоянии менее 15 м друг от друга нестационарные объекты должны иметь одинаковую высоту, быть выполнены с применением единого модуля по ширине и по высоте, иметь единое цветовое решение.  Размер вывески не должен быть более 1,5м. х 0.25 м, не допускается размещение вывески на торцевых фасадах объекта.</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4.2.3.</w:t>
      </w:r>
      <w:r w:rsidRPr="00B50188">
        <w:rPr>
          <w:rFonts w:ascii="Times New Roman" w:eastAsia="Times New Roman" w:hAnsi="Times New Roman"/>
          <w:bCs/>
          <w:sz w:val="28"/>
          <w:szCs w:val="28"/>
          <w:lang w:eastAsia="ru-RU"/>
        </w:rPr>
        <w:t xml:space="preserve"> Конструктивные особенности нестационарных объектов (павильонов, киосков).</w:t>
      </w:r>
    </w:p>
    <w:p w:rsidR="00B556A0" w:rsidRPr="00B50188" w:rsidRDefault="00B556A0" w:rsidP="00B556A0">
      <w:pPr>
        <w:widowControl w:val="0"/>
        <w:tabs>
          <w:tab w:val="left" w:pos="102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Конструктивные особенности нестационарных объектов должны исключать устройство заглубленных фундаментов, подземных помещений и обеспечивать возможность демонтажа нестационарного объекта в течении короткого времени. В качестве незаглубленных фундаментов павильонов выполняется  твердое покрытие. Устройство фундамента при размещении киоска </w:t>
      </w:r>
      <w:r w:rsidRPr="00B50188">
        <w:rPr>
          <w:rFonts w:ascii="Times New Roman" w:eastAsia="Times New Roman" w:hAnsi="Times New Roman"/>
          <w:bCs/>
          <w:sz w:val="28"/>
          <w:szCs w:val="28"/>
          <w:lang w:eastAsia="ru-RU"/>
        </w:rPr>
        <w:tab/>
        <w:t>не допускается.</w:t>
      </w:r>
    </w:p>
    <w:p w:rsidR="00B556A0" w:rsidRPr="00B50188" w:rsidRDefault="00B556A0" w:rsidP="00B556A0">
      <w:pPr>
        <w:widowControl w:val="0"/>
        <w:tabs>
          <w:tab w:val="left" w:pos="119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4.2.4.</w:t>
      </w:r>
      <w:r w:rsidRPr="00B50188">
        <w:rPr>
          <w:rFonts w:ascii="Times New Roman" w:eastAsia="Times New Roman" w:hAnsi="Times New Roman"/>
          <w:bCs/>
          <w:sz w:val="28"/>
          <w:szCs w:val="28"/>
          <w:lang w:eastAsia="ru-RU"/>
        </w:rPr>
        <w:t>Размещение нестационарных сооружений не должно мешать пешеходному движению, не ухудшать визуальное восприятие среды населенного пункта и благоустройство территории и застройки.</w:t>
      </w:r>
    </w:p>
    <w:p w:rsidR="00B556A0" w:rsidRPr="00B50188" w:rsidRDefault="00B556A0" w:rsidP="00B556A0">
      <w:pPr>
        <w:widowControl w:val="0"/>
        <w:tabs>
          <w:tab w:val="left" w:pos="1501"/>
          <w:tab w:val="right" w:pos="5890"/>
          <w:tab w:val="right" w:pos="9507"/>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4.2.5.</w:t>
      </w:r>
      <w:r w:rsidRPr="00B50188">
        <w:rPr>
          <w:rFonts w:ascii="Times New Roman" w:eastAsia="Times New Roman" w:hAnsi="Times New Roman"/>
          <w:bCs/>
          <w:sz w:val="28"/>
          <w:szCs w:val="28"/>
          <w:lang w:eastAsia="ru-RU"/>
        </w:rPr>
        <w:t>Некапитальные</w:t>
      </w:r>
      <w:r w:rsidRPr="00B50188">
        <w:rPr>
          <w:rFonts w:ascii="Times New Roman" w:eastAsia="Times New Roman" w:hAnsi="Times New Roman"/>
          <w:bCs/>
          <w:sz w:val="28"/>
          <w:szCs w:val="28"/>
          <w:lang w:eastAsia="ru-RU"/>
        </w:rPr>
        <w:tab/>
        <w:t>объекты собственников (правообладателей), осуществляющих мелкорозничную торговлю, бытовое обслуживание и предоставляющих услуги общественного питания (пассажи, палатки, павильоны и т.п.), размещаемые на территориях пешеходных зон, в парках, садах, на бульварах, должны устанавливаться на твердые виды покрытия, оборудоваться осветительным оборудованием, урнами и мусорными контейнерами, сооружения питания - туалетными кабинами (при отсутствии общественных туалетов на прилегающей территории в зоне доступности.</w:t>
      </w:r>
    </w:p>
    <w:p w:rsidR="00B556A0" w:rsidRPr="00B50188" w:rsidRDefault="00B556A0" w:rsidP="00B556A0">
      <w:pPr>
        <w:widowControl w:val="0"/>
        <w:tabs>
          <w:tab w:val="left" w:pos="120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4.2.6.</w:t>
      </w:r>
      <w:r w:rsidRPr="00B50188">
        <w:rPr>
          <w:rFonts w:ascii="Times New Roman" w:eastAsia="Times New Roman" w:hAnsi="Times New Roman"/>
          <w:bCs/>
          <w:sz w:val="28"/>
          <w:szCs w:val="28"/>
          <w:lang w:eastAsia="ru-RU"/>
        </w:rPr>
        <w:t>Не допускается размещение некапитальных объектов в арках зданий, на газонах (без устройства специального настила), площадках (детских, для отдыха, спортивных, транспортных стоянках), посадочных площадках пассажирского транспорта (за исключением сблокированных с остановочным павильоном), в охранной зоне водопроводных, канализационных, электрических, кабельных сетей связи, трубопроводов, а также ближе 5 м от остановочных павильонов, 25 м - от вентиляционных шахт, 20 м - от окон жилых помещений, перед витринами торговых организаций, 3 м - от ствола дерева, 1,5 м - от внешней границы кроны кустарника.</w:t>
      </w:r>
    </w:p>
    <w:p w:rsidR="00B556A0" w:rsidRPr="00B50188" w:rsidRDefault="00B556A0" w:rsidP="00B556A0">
      <w:pPr>
        <w:widowControl w:val="0"/>
        <w:tabs>
          <w:tab w:val="left" w:pos="86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4.3. </w:t>
      </w:r>
      <w:r w:rsidRPr="00B50188">
        <w:rPr>
          <w:rFonts w:ascii="Times New Roman" w:eastAsia="Times New Roman" w:hAnsi="Times New Roman"/>
          <w:b/>
          <w:bCs/>
          <w:sz w:val="28"/>
          <w:szCs w:val="28"/>
          <w:lang w:eastAsia="ru-RU"/>
        </w:rPr>
        <w:t>Сезонные кафе.</w:t>
      </w:r>
    </w:p>
    <w:p w:rsidR="00B556A0" w:rsidRPr="00B50188"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w:t>
      </w:r>
      <w:r w:rsidRPr="00B50188">
        <w:rPr>
          <w:rFonts w:ascii="Times New Roman" w:eastAsia="Times New Roman" w:hAnsi="Times New Roman"/>
          <w:bCs/>
          <w:sz w:val="28"/>
          <w:szCs w:val="28"/>
          <w:lang w:eastAsia="ru-RU"/>
        </w:rPr>
        <w:t>Размещение сезонных кафе не допускается:</w:t>
      </w:r>
    </w:p>
    <w:p w:rsidR="00B556A0" w:rsidRPr="00B50188" w:rsidRDefault="00B556A0" w:rsidP="00B556A0">
      <w:pPr>
        <w:widowControl w:val="0"/>
        <w:numPr>
          <w:ilvl w:val="0"/>
          <w:numId w:val="5"/>
        </w:numPr>
        <w:tabs>
          <w:tab w:val="left" w:pos="45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 25-метровой зоне от технических сооружений общественного транспорта, в арках зданий, на газонах (без устройства специальной площадки на опорах (технологического настила высотой не более 0,45 м от газона до верхней отметки пола технологического настила), цветниках, детских и спортивных площадках;</w:t>
      </w:r>
    </w:p>
    <w:p w:rsidR="00B556A0" w:rsidRPr="00B50188" w:rsidRDefault="00B556A0" w:rsidP="00B556A0">
      <w:pPr>
        <w:widowControl w:val="0"/>
        <w:numPr>
          <w:ilvl w:val="0"/>
          <w:numId w:val="5"/>
        </w:numPr>
        <w:tabs>
          <w:tab w:val="left" w:pos="457"/>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на тротуарах и площадках, если свободная ширина прохода от крайних элементов конструкции сезонного кафе до края проезжей части </w:t>
      </w:r>
      <w:r w:rsidRPr="00B50188">
        <w:rPr>
          <w:rFonts w:ascii="Times New Roman" w:eastAsia="Times New Roman" w:hAnsi="Times New Roman"/>
          <w:bCs/>
          <w:sz w:val="28"/>
          <w:szCs w:val="28"/>
          <w:lang w:eastAsia="ru-RU"/>
        </w:rPr>
        <w:lastRenderedPageBreak/>
        <w:t>составляет менее 2 метров или если расстояние от крайних элементов конструкции сезонного кафе до границ опор освещения, других опор, стволов деревьев, парковочной разметки автотранспорта или других отдельно стоящих выступающих элементов составляет менее 1,5 метра;</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4.3.2.</w:t>
      </w:r>
      <w:r w:rsidRPr="00B50188">
        <w:rPr>
          <w:rFonts w:ascii="Times New Roman" w:eastAsia="Times New Roman" w:hAnsi="Times New Roman"/>
          <w:bCs/>
          <w:sz w:val="28"/>
          <w:szCs w:val="28"/>
          <w:lang w:eastAsia="ru-RU"/>
        </w:rPr>
        <w:t>При обустройстве сезонных кафе используются сборно-разборные (легковозводимые) конструкции, элементы</w:t>
      </w:r>
      <w:r w:rsidRPr="00B50188">
        <w:rPr>
          <w:rFonts w:ascii="Times New Roman" w:eastAsia="Times New Roman" w:hAnsi="Times New Roman"/>
          <w:bCs/>
          <w:sz w:val="28"/>
          <w:szCs w:val="28"/>
          <w:lang w:eastAsia="ru-RU"/>
        </w:rPr>
        <w:tab/>
        <w:t>оборудования.</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4.3.3.</w:t>
      </w:r>
      <w:r w:rsidRPr="00B50188">
        <w:rPr>
          <w:rFonts w:ascii="Times New Roman" w:eastAsia="Times New Roman" w:hAnsi="Times New Roman"/>
          <w:bCs/>
          <w:sz w:val="28"/>
          <w:szCs w:val="28"/>
          <w:lang w:eastAsia="ru-RU"/>
        </w:rPr>
        <w:t xml:space="preserve">Обустройство сезонных кафе осуществляется с учетом необходимости обеспечения его доступности для маломобильных групп населения (путем использования пандусов, поручней, специальных тактильных и сигнальных маркировок). </w:t>
      </w:r>
    </w:p>
    <w:p w:rsidR="00B556A0" w:rsidRPr="00B50188" w:rsidRDefault="00B556A0" w:rsidP="00B556A0">
      <w:pPr>
        <w:widowControl w:val="0"/>
        <w:tabs>
          <w:tab w:val="left" w:pos="111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4.3.5.</w:t>
      </w:r>
      <w:r w:rsidRPr="00B50188">
        <w:rPr>
          <w:rFonts w:ascii="Times New Roman" w:eastAsia="Times New Roman" w:hAnsi="Times New Roman"/>
          <w:bCs/>
          <w:sz w:val="28"/>
          <w:szCs w:val="28"/>
          <w:lang w:eastAsia="ru-RU"/>
        </w:rPr>
        <w:t>При оборудовании сезонных кафе не допускается: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использование кирпича, строительных блоков и железобетона, стальных профилированных листов, баннерной ткани,</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прокладка подземных инженерных коммуникаций и проведение строительно-монтажных работ капитального характера;</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заполнение пространства между элементами оборудования при помощи оконных и дверных блоков (рамное остекление), сплошных металлических панелей, </w:t>
      </w:r>
      <w:proofErr w:type="spellStart"/>
      <w:r w:rsidRPr="00B50188">
        <w:rPr>
          <w:rFonts w:ascii="Times New Roman" w:eastAsia="Times New Roman" w:hAnsi="Times New Roman"/>
          <w:sz w:val="28"/>
          <w:szCs w:val="28"/>
          <w:lang w:eastAsia="ru-RU"/>
        </w:rPr>
        <w:t>сайдинг-панелей</w:t>
      </w:r>
      <w:proofErr w:type="spellEnd"/>
      <w:r w:rsidRPr="00B50188">
        <w:rPr>
          <w:rFonts w:ascii="Times New Roman" w:eastAsia="Times New Roman" w:hAnsi="Times New Roman"/>
          <w:sz w:val="28"/>
          <w:szCs w:val="28"/>
          <w:lang w:eastAsia="ru-RU"/>
        </w:rPr>
        <w:t xml:space="preserve"> и остекления.</w:t>
      </w:r>
    </w:p>
    <w:p w:rsidR="00B556A0" w:rsidRPr="00B50188" w:rsidRDefault="00B556A0" w:rsidP="00B556A0">
      <w:pPr>
        <w:widowControl w:val="0"/>
        <w:numPr>
          <w:ilvl w:val="0"/>
          <w:numId w:val="7"/>
        </w:numPr>
        <w:tabs>
          <w:tab w:val="left" w:pos="244"/>
        </w:tabs>
        <w:spacing w:line="276" w:lineRule="auto"/>
        <w:ind w:firstLine="709"/>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использование для облицовки элементов оборудования кафе и навеса полиэтиленового пленочного покрытия, черепицы, </w:t>
      </w:r>
      <w:proofErr w:type="spellStart"/>
      <w:r w:rsidRPr="00B50188">
        <w:rPr>
          <w:rFonts w:ascii="Times New Roman" w:eastAsia="Times New Roman" w:hAnsi="Times New Roman"/>
          <w:sz w:val="28"/>
          <w:szCs w:val="28"/>
          <w:lang w:eastAsia="ru-RU"/>
        </w:rPr>
        <w:t>металлочерепицы</w:t>
      </w:r>
      <w:proofErr w:type="spellEnd"/>
      <w:r w:rsidRPr="00B50188">
        <w:rPr>
          <w:rFonts w:ascii="Times New Roman" w:eastAsia="Times New Roman" w:hAnsi="Times New Roman"/>
          <w:sz w:val="28"/>
          <w:szCs w:val="28"/>
          <w:lang w:eastAsia="ru-RU"/>
        </w:rPr>
        <w:t>, металла, а также</w:t>
      </w:r>
      <w:r w:rsidRPr="00B50188">
        <w:rPr>
          <w:rFonts w:ascii="Times New Roman" w:eastAsia="Times New Roman" w:hAnsi="Times New Roman"/>
          <w:sz w:val="28"/>
          <w:szCs w:val="28"/>
          <w:lang w:eastAsia="ru-RU"/>
        </w:rPr>
        <w:tab/>
        <w:t>рубероида,</w:t>
      </w:r>
      <w:r w:rsidRPr="00B50188">
        <w:rPr>
          <w:rFonts w:ascii="Times New Roman" w:eastAsia="Times New Roman" w:hAnsi="Times New Roman"/>
          <w:sz w:val="28"/>
          <w:szCs w:val="28"/>
          <w:lang w:eastAsia="ru-RU"/>
        </w:rPr>
        <w:tab/>
        <w:t>асбестоцементных</w:t>
      </w:r>
      <w:r w:rsidRPr="00B50188">
        <w:rPr>
          <w:rFonts w:ascii="Times New Roman" w:eastAsia="Times New Roman" w:hAnsi="Times New Roman"/>
          <w:sz w:val="28"/>
          <w:szCs w:val="28"/>
          <w:lang w:eastAsia="ru-RU"/>
        </w:rPr>
        <w:tab/>
        <w:t>плит.</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4.3.6.</w:t>
      </w:r>
      <w:r w:rsidRPr="00B50188">
        <w:rPr>
          <w:rFonts w:ascii="Times New Roman" w:eastAsia="Times New Roman" w:hAnsi="Times New Roman"/>
          <w:sz w:val="28"/>
          <w:szCs w:val="28"/>
          <w:lang w:eastAsia="ru-RU"/>
        </w:rPr>
        <w:t>Зонты, используемые при обустройстве сезонного кафе, могут быть как однокупольными, так и многокупольными с центральной опорой. Высота зонтов не должна превышать высоту первого этажа (линии перекрытий между первым и вторым этажами) здания, строения, сооружения, занимаемого стационарным предприятием общественного питания. Материалом каркаса устраиваемых зонтов может быть металл, дерево (обработанное, окрашенное), а также композитные материалы. В качестве материала покрытия используется ткань пастельных тонов.</w:t>
      </w:r>
    </w:p>
    <w:p w:rsidR="00B556A0" w:rsidRPr="00B50188" w:rsidRDefault="00B556A0" w:rsidP="00B556A0">
      <w:pPr>
        <w:widowControl w:val="0"/>
        <w:tabs>
          <w:tab w:val="left" w:pos="884"/>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4.3.7.</w:t>
      </w:r>
      <w:r w:rsidRPr="00B50188">
        <w:rPr>
          <w:rFonts w:ascii="Times New Roman" w:eastAsia="Times New Roman" w:hAnsi="Times New Roman"/>
          <w:sz w:val="28"/>
          <w:szCs w:val="28"/>
          <w:lang w:eastAsia="ru-RU"/>
        </w:rPr>
        <w:t>Высота декоративных ограждений, используемых при обустройстве сезонных кафе, не может быть менее 0,60 метра (за исключением случаев устройства контейнеров под озеленение, выполняющих функцию ограждения) и превышать 0,90 м (за исключением раздвижных, складных декоративных ограждений высотой в собранном (складном) состоянии не более 0,90 м и в разобранном 1,80 м.)</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Конструкции декоративных ограждений, устраиваемых на асфальтобетонном покрытии (покрытии из тротуарной плитки), должны быть выполнены из жестких секций, скрепленных между собой элементами, обеспечивающими их устойчивость.</w:t>
      </w:r>
    </w:p>
    <w:p w:rsidR="00B556A0"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 xml:space="preserve">Конструкции декоративных ограждений не должны содержать элементов, создающих угрозу получения травм. В качестве декоративных ограждений не допускается использование глухих конструкций (за исключением случаев </w:t>
      </w:r>
      <w:r w:rsidRPr="00B50188">
        <w:rPr>
          <w:rFonts w:ascii="Times New Roman" w:eastAsia="Times New Roman" w:hAnsi="Times New Roman"/>
          <w:sz w:val="28"/>
          <w:szCs w:val="28"/>
          <w:lang w:eastAsia="ru-RU"/>
        </w:rPr>
        <w:lastRenderedPageBreak/>
        <w:t xml:space="preserve">устройства контейнеров под озеленение, выполняющих функцию ограждения). </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4.3.8.</w:t>
      </w:r>
      <w:r w:rsidRPr="00B50188">
        <w:rPr>
          <w:rFonts w:ascii="Times New Roman" w:eastAsia="Times New Roman" w:hAnsi="Times New Roman"/>
          <w:sz w:val="28"/>
          <w:szCs w:val="28"/>
          <w:lang w:eastAsia="ru-RU"/>
        </w:rPr>
        <w:t xml:space="preserve"> Элементы озеленения, используемые при обустройстве сезонного кафе, должны быть устойчивыми.</w:t>
      </w:r>
    </w:p>
    <w:p w:rsidR="00B556A0" w:rsidRPr="00B50188" w:rsidRDefault="00B556A0" w:rsidP="00B556A0">
      <w:pPr>
        <w:widowControl w:val="0"/>
        <w:spacing w:line="276" w:lineRule="auto"/>
        <w:rPr>
          <w:rFonts w:ascii="Times New Roman" w:eastAsia="Times New Roman" w:hAnsi="Times New Roman"/>
          <w:sz w:val="28"/>
          <w:szCs w:val="28"/>
          <w:lang w:eastAsia="ru-RU"/>
        </w:rPr>
      </w:pPr>
      <w:r w:rsidRPr="00B50188">
        <w:rPr>
          <w:rFonts w:ascii="Times New Roman" w:eastAsia="Times New Roman" w:hAnsi="Times New Roman"/>
          <w:sz w:val="28"/>
          <w:szCs w:val="28"/>
          <w:lang w:eastAsia="ru-RU"/>
        </w:rPr>
        <w:t>Запрещается использование контейнеров для озеленения, изготовленных из легко бьющихся, пачкающихся материалов, а также стекла, строительного бетона, необработанного металла и пластика. Использование контейнеров для озеленения со сливным отверстием не допускается. Для организации озеленения сезонного кафе допускается использование подвесных контейнеров, в том числе путем их размещения на декоративных ограждениях.</w:t>
      </w:r>
    </w:p>
    <w:p w:rsidR="00B556A0" w:rsidRPr="00B50188" w:rsidRDefault="00B556A0" w:rsidP="00B556A0">
      <w:pPr>
        <w:widowControl w:val="0"/>
        <w:tabs>
          <w:tab w:val="left" w:pos="0"/>
          <w:tab w:val="left" w:pos="993"/>
        </w:tabs>
        <w:spacing w:line="276" w:lineRule="auto"/>
        <w:rPr>
          <w:rFonts w:ascii="Times New Roman" w:eastAsia="Times New Roman" w:hAnsi="Times New Roman"/>
          <w:sz w:val="28"/>
          <w:szCs w:val="28"/>
          <w:lang w:eastAsia="ru-RU"/>
        </w:rPr>
      </w:pPr>
      <w:r w:rsidRPr="00B50188">
        <w:rPr>
          <w:rFonts w:ascii="Times New Roman" w:eastAsia="Times New Roman" w:hAnsi="Times New Roman"/>
          <w:b/>
          <w:sz w:val="28"/>
          <w:szCs w:val="28"/>
          <w:lang w:eastAsia="ru-RU"/>
        </w:rPr>
        <w:t>4.3.9.</w:t>
      </w:r>
      <w:r w:rsidRPr="00B50188">
        <w:rPr>
          <w:rFonts w:ascii="Times New Roman" w:eastAsia="Times New Roman" w:hAnsi="Times New Roman"/>
          <w:sz w:val="28"/>
          <w:szCs w:val="28"/>
          <w:lang w:eastAsia="ru-RU"/>
        </w:rPr>
        <w:t>Для обеспечения устойчивости элементов оборудования при устройстве сезонного кафе допускается организация технологического настила высотой не более 0,45 м от отметки тротуара до верхней отметки пола технологического настила. Технологические настилы устраиваются на территории, имеющей уклон более 3 процентов (включительно), для целей ее выравнивания, в целях изоляции элементов крепления и элементов оборудования, для прокладки сетей электроснабжения в соответствии с требованиями пожарной безопасности, для организации ливнестока споверхности тротуара.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Вне зависимости от угла наклона территории, на </w:t>
      </w:r>
      <w:r w:rsidRPr="00B50188">
        <w:rPr>
          <w:rFonts w:ascii="Times New Roman" w:eastAsia="Consolas" w:hAnsi="Times New Roman"/>
          <w:color w:val="000000"/>
          <w:sz w:val="28"/>
          <w:szCs w:val="28"/>
          <w:shd w:val="clear" w:color="auto" w:fill="FFFFFF"/>
          <w:lang w:eastAsia="ru-RU" w:bidi="ru-RU"/>
        </w:rPr>
        <w:t xml:space="preserve">которой </w:t>
      </w:r>
      <w:r w:rsidRPr="00B50188">
        <w:rPr>
          <w:rFonts w:ascii="Times New Roman" w:eastAsia="Times New Roman" w:hAnsi="Times New Roman"/>
          <w:bCs/>
          <w:sz w:val="28"/>
          <w:szCs w:val="28"/>
          <w:lang w:eastAsia="ru-RU"/>
        </w:rPr>
        <w:t>размещается сезонное кафе, осуществляется устройство технологического настила при неудовлетворительном состоянии покрытия территории в границах места размещения сезонного кафе (разрушенное асфальтобетонное покрытие или покрытие тротуарной плиткой, наличие трещин, выбоин и т.д.). Лестничные сходы с технологического настила по ширине не должны быть менее 0,90 метра. Доступ маломобильных групп населения на технологический настил обеспечивается путем применения пандусов с максимальным уклоном 5 процентов. Допускается использование конструкций съемных пандусов.</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4.3.10.</w:t>
      </w:r>
      <w:r w:rsidRPr="00B50188">
        <w:rPr>
          <w:rFonts w:ascii="Times New Roman" w:eastAsia="Times New Roman" w:hAnsi="Times New Roman"/>
          <w:bCs/>
          <w:sz w:val="28"/>
          <w:szCs w:val="28"/>
          <w:lang w:eastAsia="ru-RU"/>
        </w:rPr>
        <w:t>Элементы оборудования сезонных кафе должны содержаться в технически исправном состоянии, быть очищенными от грязи и иного мусора. Не допускается наличие на элементах оборудования механических повреждений, прорывов размещаемых на них полотен, а также нарушение целостности конструкций. Металлические элементы конструкций, оборудования должны быть очищены от ржавчины и окрашены.</w:t>
      </w:r>
    </w:p>
    <w:p w:rsidR="00B556A0" w:rsidRPr="00B50188" w:rsidRDefault="00B556A0" w:rsidP="00B556A0">
      <w:pPr>
        <w:widowControl w:val="0"/>
        <w:tabs>
          <w:tab w:val="left" w:pos="137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
          <w:bCs/>
          <w:sz w:val="28"/>
          <w:szCs w:val="28"/>
          <w:lang w:eastAsia="ru-RU"/>
        </w:rPr>
        <w:t>4.3.11.</w:t>
      </w:r>
      <w:r w:rsidRPr="00B50188">
        <w:rPr>
          <w:rFonts w:ascii="Times New Roman" w:eastAsia="Times New Roman" w:hAnsi="Times New Roman"/>
          <w:bCs/>
          <w:sz w:val="28"/>
          <w:szCs w:val="28"/>
          <w:lang w:eastAsia="ru-RU"/>
        </w:rPr>
        <w:t xml:space="preserve"> При эксплуатации сезонного кафе не допускается: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оборудования, эксплуатация которого связана с выделением острых запахов (шашлычных, чебуречных и других), в случае размещения сезонного кафе в непосредственной близости к жилым зданиям;</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использование звуковоспроизводящих устройств и устройств звукоусиления, игра на музыкальных инструментах, пение, а также иные действия, нарушающие тишину </w:t>
      </w:r>
      <w:r w:rsidRPr="00B50188">
        <w:rPr>
          <w:rFonts w:ascii="Times New Roman" w:eastAsia="Times New Roman" w:hAnsi="Times New Roman"/>
          <w:bCs/>
          <w:sz w:val="28"/>
          <w:szCs w:val="28"/>
          <w:lang w:eastAsia="ru-RU"/>
        </w:rPr>
        <w:tab/>
        <w:t>и покой граждан в ночное</w:t>
      </w:r>
      <w:r w:rsidRPr="00B50188">
        <w:rPr>
          <w:rFonts w:ascii="Times New Roman" w:eastAsia="Times New Roman" w:hAnsi="Times New Roman"/>
          <w:bCs/>
          <w:sz w:val="28"/>
          <w:szCs w:val="28"/>
          <w:lang w:eastAsia="ru-RU"/>
        </w:rPr>
        <w:tab/>
        <w:t>время;</w:t>
      </w:r>
    </w:p>
    <w:p w:rsidR="00B556A0" w:rsidRPr="00B50188" w:rsidRDefault="00B556A0" w:rsidP="00B556A0">
      <w:pPr>
        <w:widowControl w:val="0"/>
        <w:numPr>
          <w:ilvl w:val="0"/>
          <w:numId w:val="7"/>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осветительных приборов вблизи окон жилых помещений в случае прямого попадания на</w:t>
      </w:r>
      <w:r w:rsidRPr="00B50188">
        <w:rPr>
          <w:rFonts w:ascii="Times New Roman" w:eastAsia="Times New Roman" w:hAnsi="Times New Roman"/>
          <w:bCs/>
          <w:sz w:val="28"/>
          <w:szCs w:val="28"/>
          <w:lang w:eastAsia="ru-RU"/>
        </w:rPr>
        <w:tab/>
        <w:t>окна световых лучей.</w:t>
      </w:r>
    </w:p>
    <w:p w:rsidR="00B556A0" w:rsidRPr="00B50188" w:rsidRDefault="00B556A0" w:rsidP="00B556A0">
      <w:pPr>
        <w:widowControl w:val="0"/>
        <w:tabs>
          <w:tab w:val="left" w:pos="3924"/>
        </w:tabs>
        <w:spacing w:line="276" w:lineRule="auto"/>
        <w:rPr>
          <w:rFonts w:ascii="Times New Roman" w:eastAsia="Times New Roman" w:hAnsi="Times New Roman"/>
          <w:b/>
          <w:color w:val="000000"/>
          <w:sz w:val="28"/>
          <w:szCs w:val="28"/>
          <w:lang w:eastAsia="ru-RU"/>
        </w:rPr>
      </w:pPr>
      <w:r>
        <w:rPr>
          <w:rFonts w:ascii="Times New Roman" w:eastAsia="Times New Roman" w:hAnsi="Times New Roman"/>
          <w:b/>
          <w:color w:val="000000"/>
          <w:sz w:val="28"/>
          <w:szCs w:val="28"/>
          <w:lang w:eastAsia="ru-RU"/>
        </w:rPr>
        <w:lastRenderedPageBreak/>
        <w:t>4.4</w:t>
      </w:r>
      <w:r w:rsidRPr="00B50188">
        <w:rPr>
          <w:rFonts w:ascii="Times New Roman" w:eastAsia="Times New Roman" w:hAnsi="Times New Roman"/>
          <w:b/>
          <w:color w:val="000000"/>
          <w:sz w:val="28"/>
          <w:szCs w:val="28"/>
          <w:lang w:eastAsia="ru-RU"/>
        </w:rPr>
        <w:t>. Детские площадки.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.1.</w:t>
      </w:r>
      <w:r w:rsidRPr="00B50188">
        <w:rPr>
          <w:rFonts w:ascii="Times New Roman" w:eastAsia="Times New Roman" w:hAnsi="Times New Roman"/>
          <w:sz w:val="28"/>
          <w:szCs w:val="28"/>
          <w:lang w:eastAsia="ru-RU"/>
        </w:rPr>
        <w:t>Детские площадки предназначены для игр и активного отдыха детей разных возрастов: пред дошкольного (до 3 лет), дошкольного (до 7 лет), младшего и среднего школьного возраста (7-12 лет), подростков (12-16 лет). Детские площадки могут быть организованы в виде отдельных площадок для различных возрастных групп или как комплексные игровые площадки с зонированием по возрастным интересам.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w:t>
      </w:r>
      <w:r w:rsidRPr="00B50188">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Расстояние от окон жилых домов и общественных зданий до границ детских площадок дошкольного возраста должно составлять не менее 10 м, младшего и среднего школьного возраста - не менее 20 м, комплексных игровых площадок - не менее 40 м, спортивно-игровых комплексов - не менее 100 м.</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4.4.3</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Детские площадки на территориях жилого назначения проектируются из расчета 0,5-0,7 кв. м на 1 жителя. Размеры и условия размещения площадок проектируются в зависимости от возрастных групп детей и места размещения жилой</w:t>
      </w:r>
      <w:r w:rsidRPr="00B50188">
        <w:rPr>
          <w:rFonts w:ascii="Times New Roman" w:eastAsia="Times New Roman" w:hAnsi="Times New Roman"/>
          <w:sz w:val="28"/>
          <w:szCs w:val="28"/>
          <w:lang w:eastAsia="ru-RU"/>
        </w:rPr>
        <w:tab/>
        <w:t>застройки в муниципальном образовании.</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4.4.4</w:t>
      </w:r>
      <w:r w:rsidRPr="00B50188">
        <w:rPr>
          <w:rFonts w:ascii="Times New Roman" w:eastAsia="Times New Roman" w:hAnsi="Times New Roman"/>
          <w:b/>
          <w:sz w:val="28"/>
          <w:szCs w:val="28"/>
          <w:lang w:eastAsia="ru-RU"/>
        </w:rPr>
        <w:t>.</w:t>
      </w:r>
      <w:r w:rsidRPr="00B50188">
        <w:rPr>
          <w:rFonts w:ascii="Times New Roman" w:eastAsia="Times New Roman" w:hAnsi="Times New Roman"/>
          <w:sz w:val="28"/>
          <w:szCs w:val="28"/>
          <w:lang w:eastAsia="ru-RU"/>
        </w:rPr>
        <w:t>Оптимальный размер детских площадок для детей дошкольного возраста - 70-150 кв. м, школьного возраста - 100-300 кв. м, комплексных игровых площадок - 900-1600кв м</w:t>
      </w:r>
      <w:proofErr w:type="gramStart"/>
      <w:r w:rsidRPr="00B50188">
        <w:rPr>
          <w:rFonts w:ascii="Times New Roman" w:eastAsia="Times New Roman" w:hAnsi="Times New Roman"/>
          <w:sz w:val="28"/>
          <w:szCs w:val="28"/>
          <w:lang w:eastAsia="ru-RU"/>
        </w:rPr>
        <w:t>..</w:t>
      </w:r>
      <w:proofErr w:type="gramEnd"/>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4.4.5.</w:t>
      </w:r>
      <w:r w:rsidRPr="00B50188">
        <w:rPr>
          <w:rFonts w:ascii="Times New Roman" w:eastAsia="Times New Roman" w:hAnsi="Times New Roman"/>
          <w:sz w:val="28"/>
          <w:szCs w:val="28"/>
          <w:lang w:eastAsia="ru-RU"/>
        </w:rPr>
        <w:t>В условиях исторической или высокоплотной застройки размеры площадок принимаются в зависимости от имеющихся территориальных возможностей.</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4.4.6.</w:t>
      </w:r>
      <w:r w:rsidRPr="00B50188">
        <w:rPr>
          <w:rFonts w:ascii="Times New Roman" w:eastAsia="Times New Roman" w:hAnsi="Times New Roman"/>
          <w:sz w:val="28"/>
          <w:szCs w:val="28"/>
          <w:lang w:eastAsia="ru-RU"/>
        </w:rPr>
        <w:t>При реконструкции детских площадок во избежание травматизма не допускается оставление на территории</w:t>
      </w:r>
      <w:r w:rsidRPr="00B50188">
        <w:rPr>
          <w:rFonts w:ascii="Times New Roman" w:eastAsia="Times New Roman" w:hAnsi="Times New Roman"/>
          <w:sz w:val="28"/>
          <w:szCs w:val="28"/>
          <w:lang w:eastAsia="ru-RU"/>
        </w:rPr>
        <w:tab/>
        <w:t>площадки</w:t>
      </w:r>
      <w:r w:rsidRPr="00B50188">
        <w:rPr>
          <w:rFonts w:ascii="Times New Roman" w:eastAsia="Times New Roman" w:hAnsi="Times New Roman"/>
          <w:sz w:val="28"/>
          <w:szCs w:val="28"/>
          <w:lang w:eastAsia="ru-RU"/>
        </w:rPr>
        <w:tab/>
        <w:t>выступающих корней или нависающих ветвей деревьев, остатков срезанного оборудования (стойки, фундаменты), находящихся над поверхностью земли, не заглубленных в землю металлических перемычек (как правило, у турников и качелей). При осуществлении строительных работ, а также работ по реконструкции на прилегающих к детским площадкам территориях, детские площадки необходимо изолировать от мест ведения указанных работ и складирования строительных материалов.</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4.4.7.</w:t>
      </w:r>
      <w:r w:rsidRPr="00B50188">
        <w:rPr>
          <w:rFonts w:ascii="Times New Roman" w:eastAsia="Times New Roman" w:hAnsi="Times New Roman"/>
          <w:sz w:val="28"/>
          <w:szCs w:val="28"/>
          <w:lang w:eastAsia="ru-RU"/>
        </w:rPr>
        <w:t>Обязательный перечень элементов благоустройства территории на детской площадке включает: озеленение,</w:t>
      </w:r>
      <w:r w:rsidRPr="00B50188">
        <w:rPr>
          <w:rFonts w:ascii="Times New Roman" w:eastAsia="Times New Roman" w:hAnsi="Times New Roman"/>
          <w:sz w:val="28"/>
          <w:szCs w:val="28"/>
          <w:lang w:eastAsia="ru-RU"/>
        </w:rPr>
        <w:tab/>
        <w:t>игровое оборудование, скамьи и урны, осветительное оборудование.</w:t>
      </w:r>
    </w:p>
    <w:p w:rsidR="00B556A0" w:rsidRPr="00B50188" w:rsidRDefault="00B556A0" w:rsidP="00B556A0">
      <w:pPr>
        <w:widowControl w:val="0"/>
        <w:tabs>
          <w:tab w:val="left" w:pos="709"/>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4.4.8</w:t>
      </w:r>
      <w:r>
        <w:rPr>
          <w:rFonts w:ascii="Times New Roman" w:eastAsia="Times New Roman" w:hAnsi="Times New Roman"/>
          <w:sz w:val="28"/>
          <w:szCs w:val="28"/>
          <w:lang w:eastAsia="ru-RU"/>
        </w:rPr>
        <w:t xml:space="preserve">. </w:t>
      </w:r>
      <w:r w:rsidRPr="00B50188">
        <w:rPr>
          <w:rFonts w:ascii="Times New Roman" w:eastAsia="Times New Roman" w:hAnsi="Times New Roman"/>
          <w:sz w:val="28"/>
          <w:szCs w:val="28"/>
          <w:lang w:eastAsia="ru-RU"/>
        </w:rPr>
        <w:t>Мягкие виды покрытия (песчаное,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местах, связанных с возможностью падения детей. Места установки скамеек оборудуются твердыми видами покрытия или фундаментом. При травяном покрытии площадок предусматриваются пешеходные дорожки к оборудованию с твердым, мягким или комбинированным видами покрытия.</w:t>
      </w:r>
    </w:p>
    <w:p w:rsidR="00B556A0" w:rsidRPr="00B50188" w:rsidRDefault="00B556A0" w:rsidP="00B556A0">
      <w:pPr>
        <w:widowControl w:val="0"/>
        <w:tabs>
          <w:tab w:val="left" w:pos="698"/>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4.4.9.</w:t>
      </w:r>
      <w:r w:rsidRPr="00B50188">
        <w:rPr>
          <w:rFonts w:ascii="Times New Roman" w:eastAsia="Times New Roman" w:hAnsi="Times New Roman"/>
          <w:sz w:val="28"/>
          <w:szCs w:val="28"/>
          <w:lang w:eastAsia="ru-RU"/>
        </w:rPr>
        <w:t xml:space="preserve">Детские площадки озеленяются посадками деревьев и кустарника с </w:t>
      </w:r>
      <w:r w:rsidRPr="00B50188">
        <w:rPr>
          <w:rFonts w:ascii="Times New Roman" w:eastAsia="Times New Roman" w:hAnsi="Times New Roman"/>
          <w:sz w:val="28"/>
          <w:szCs w:val="28"/>
          <w:lang w:eastAsia="ru-RU"/>
        </w:rPr>
        <w:lastRenderedPageBreak/>
        <w:t xml:space="preserve">учетом их </w:t>
      </w:r>
      <w:r w:rsidRPr="00B50188">
        <w:rPr>
          <w:rFonts w:ascii="Times New Roman" w:eastAsia="Times New Roman" w:hAnsi="Times New Roman"/>
          <w:bCs/>
          <w:sz w:val="28"/>
          <w:szCs w:val="28"/>
          <w:shd w:val="clear" w:color="auto" w:fill="FFFFFF"/>
          <w:lang w:eastAsia="ru-RU"/>
        </w:rPr>
        <w:t>инсоляции в течение 5 часов светового дня. На детских площадках для детей дошкольного возраста не допускается произрастание растений с колючками. На всех видах детских площадок не допускается применение растений с ядовитыми плодами.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4.4.10.</w:t>
      </w:r>
      <w:r w:rsidRPr="00B50188">
        <w:rPr>
          <w:rFonts w:ascii="Times New Roman" w:eastAsia="Times New Roman" w:hAnsi="Times New Roman"/>
          <w:bCs/>
          <w:sz w:val="28"/>
          <w:szCs w:val="28"/>
          <w:lang w:eastAsia="ru-RU"/>
        </w:rPr>
        <w:t>Размещение игрового оборудования проектируется с учетом нормативных параметров безопасности. Площадки спортивно-игровых комплексов оборудуются стендом с правилами поведения на площадке и пользования спортивно-игровым оборудованием.</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4.4.11.</w:t>
      </w:r>
      <w:r w:rsidRPr="00B50188">
        <w:rPr>
          <w:rFonts w:ascii="Times New Roman" w:eastAsia="Times New Roman" w:hAnsi="Times New Roman"/>
          <w:bCs/>
          <w:sz w:val="28"/>
          <w:szCs w:val="28"/>
          <w:lang w:eastAsia="ru-RU"/>
        </w:rPr>
        <w:t>Осветительное оборудование должно функционировать в режиме освещения территории, на которой расположена детская площадка. Не допускается размещение осветительного оборудования на высоте менее 2,5 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4.4.12</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Входы, выходы, эвакуационные пути, проходы, предназначенные для работников службы спасения, скорой помощи, службы эксплуатации, должны быть всегда доступны, открыты и свободны от препятствий.</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4.4.13.</w:t>
      </w:r>
      <w:r w:rsidRPr="00B50188">
        <w:rPr>
          <w:rFonts w:ascii="Times New Roman" w:eastAsia="Times New Roman" w:hAnsi="Times New Roman"/>
          <w:bCs/>
          <w:sz w:val="28"/>
          <w:szCs w:val="28"/>
          <w:lang w:eastAsia="ru-RU"/>
        </w:rPr>
        <w:t>Материалы, из которых изготовлено оборудование, размещаемое на детской площадке, не должны оказывать вредное воздействие на здоровье людей и окружающую среду в процессе эксплуатации.</w:t>
      </w:r>
    </w:p>
    <w:p w:rsidR="00B556A0" w:rsidRPr="00B50188" w:rsidRDefault="00B556A0" w:rsidP="00B556A0">
      <w:pPr>
        <w:widowControl w:val="0"/>
        <w:tabs>
          <w:tab w:val="left" w:pos="99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4.4.14.</w:t>
      </w:r>
      <w:r w:rsidRPr="00B50188">
        <w:rPr>
          <w:rFonts w:ascii="Times New Roman" w:eastAsia="Times New Roman" w:hAnsi="Times New Roman"/>
          <w:bCs/>
          <w:sz w:val="28"/>
          <w:szCs w:val="28"/>
          <w:lang w:eastAsia="ru-RU"/>
        </w:rPr>
        <w:t>В целях обеспечения безопасности людей площадки должны быть отгорожены от транзитного пешеходного движения, проездов, разворотных площадок, контейнерных площадок, мест, предназначенных для размещения транспортных средств бортовым (бордюрным) камнем, бровкой или иным ограждением или обозначением искусственного происхождения.</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4.4.15</w:t>
      </w:r>
      <w:r w:rsidRPr="00B50188">
        <w:rPr>
          <w:rFonts w:ascii="Times New Roman" w:eastAsia="Times New Roman" w:hAnsi="Times New Roman"/>
          <w:bCs/>
          <w:sz w:val="28"/>
          <w:szCs w:val="28"/>
          <w:lang w:eastAsia="ru-RU"/>
        </w:rPr>
        <w:t>.Расстояние от детских площадок до контейнерных площадок должно составлять не менее 15 метров, разворотных площадок на конечных остановках маршрутов пассажирского транспорта - не менее 50 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4.4.16.</w:t>
      </w:r>
      <w:r w:rsidRPr="00B50188">
        <w:rPr>
          <w:rFonts w:ascii="Times New Roman" w:eastAsia="Times New Roman" w:hAnsi="Times New Roman"/>
          <w:bCs/>
          <w:sz w:val="28"/>
          <w:szCs w:val="28"/>
          <w:lang w:eastAsia="ru-RU"/>
        </w:rPr>
        <w:t>Ветви или листва деревьев должны находиться не ниже 2,5 м над покрытием и оборудованием детской площадки. Кустарник, используемый для ограждения площадок, должен исключать возможность получения травмы в случае падения на него. Трава на площадке должна быть скошена, высота ее не должна превышать 20 сантиметров.</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4.4.17.</w:t>
      </w:r>
      <w:r w:rsidRPr="00B50188">
        <w:rPr>
          <w:rFonts w:ascii="Times New Roman" w:eastAsia="Times New Roman" w:hAnsi="Times New Roman"/>
          <w:bCs/>
          <w:sz w:val="28"/>
          <w:szCs w:val="28"/>
          <w:lang w:eastAsia="ru-RU"/>
        </w:rPr>
        <w:t>Конструкции оборудования детских площадок не должны приводить к скоплению воды на поверхности покрытия, должны обеспечивать свободный сток воды</w:t>
      </w:r>
      <w:r w:rsidRPr="00B50188">
        <w:rPr>
          <w:rFonts w:ascii="Times New Roman" w:eastAsia="Times New Roman" w:hAnsi="Times New Roman"/>
          <w:bCs/>
          <w:sz w:val="28"/>
          <w:szCs w:val="28"/>
          <w:lang w:eastAsia="ru-RU"/>
        </w:rPr>
        <w:tab/>
        <w:t xml:space="preserve"> и просыхание.</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4.4.18.</w:t>
      </w:r>
      <w:r w:rsidRPr="00B50188">
        <w:rPr>
          <w:rFonts w:ascii="Times New Roman" w:eastAsia="Times New Roman" w:hAnsi="Times New Roman"/>
          <w:bCs/>
          <w:sz w:val="28"/>
          <w:szCs w:val="28"/>
          <w:lang w:eastAsia="ru-RU"/>
        </w:rPr>
        <w:t>Конструкция оборудования должна обеспечивать прочность, устойчивость и жесткость детской площадки. Качество узловых соединений и устойчивость конструкций должны быть надежными (при покачивании конструкции).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4.4.19.</w:t>
      </w:r>
      <w:r w:rsidRPr="00B50188">
        <w:rPr>
          <w:rFonts w:ascii="Times New Roman" w:eastAsia="Times New Roman" w:hAnsi="Times New Roman"/>
          <w:bCs/>
          <w:sz w:val="28"/>
          <w:szCs w:val="28"/>
          <w:lang w:eastAsia="ru-RU"/>
        </w:rPr>
        <w:t xml:space="preserve">Элементы оборудования из металла должны быть защищены от коррозии или изготовлены из коррозионно-стойких материалов. Не допускается наличие глубокой коррозии металлических конструкций элементов оборудования. Металлические материалы, образующие окислы, шелушащиеся или отслаивающиеся, должны быть защищены нетоксичным покрытием. </w:t>
      </w:r>
      <w:r w:rsidRPr="00B50188">
        <w:rPr>
          <w:rFonts w:ascii="Times New Roman" w:eastAsia="Times New Roman" w:hAnsi="Times New Roman"/>
          <w:bCs/>
          <w:sz w:val="28"/>
          <w:szCs w:val="28"/>
          <w:lang w:eastAsia="ru-RU"/>
        </w:rPr>
        <w:lastRenderedPageBreak/>
        <w:t xml:space="preserve">Выступающие концы болтовых соединений должны быть защищены способом, исключающим </w:t>
      </w:r>
      <w:proofErr w:type="spellStart"/>
      <w:r w:rsidRPr="00B50188">
        <w:rPr>
          <w:rFonts w:ascii="Times New Roman" w:eastAsia="Times New Roman" w:hAnsi="Times New Roman"/>
          <w:bCs/>
          <w:sz w:val="28"/>
          <w:szCs w:val="28"/>
          <w:lang w:eastAsia="ru-RU"/>
        </w:rPr>
        <w:t>травмирование</w:t>
      </w:r>
      <w:proofErr w:type="spellEnd"/>
      <w:r w:rsidRPr="00B50188">
        <w:rPr>
          <w:rFonts w:ascii="Times New Roman" w:eastAsia="Times New Roman" w:hAnsi="Times New Roman"/>
          <w:bCs/>
          <w:sz w:val="28"/>
          <w:szCs w:val="28"/>
          <w:lang w:eastAsia="ru-RU"/>
        </w:rPr>
        <w:t>. Сварные швы конструкции (оборудования) должны быть гладкими.</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4.4.20.</w:t>
      </w:r>
      <w:r w:rsidRPr="00B50188">
        <w:rPr>
          <w:rFonts w:ascii="Times New Roman" w:eastAsia="Times New Roman" w:hAnsi="Times New Roman"/>
          <w:bCs/>
          <w:sz w:val="28"/>
          <w:szCs w:val="28"/>
          <w:lang w:eastAsia="ru-RU"/>
        </w:rPr>
        <w:t>Элементы оборудования из полимерных материалов, композиционных материалов, которые со временем становятся хрупкими, должны заменяться по истечении периода времени, указанного изготовителем.</w:t>
      </w:r>
    </w:p>
    <w:p w:rsidR="00B556A0" w:rsidRPr="00B50188" w:rsidRDefault="00B556A0" w:rsidP="00B556A0">
      <w:pPr>
        <w:widowControl w:val="0"/>
        <w:tabs>
          <w:tab w:val="left" w:pos="839"/>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4.4.21.</w:t>
      </w:r>
      <w:r w:rsidRPr="00B50188">
        <w:rPr>
          <w:rFonts w:ascii="Times New Roman" w:eastAsia="Times New Roman" w:hAnsi="Times New Roman"/>
          <w:bCs/>
          <w:sz w:val="28"/>
          <w:szCs w:val="28"/>
          <w:lang w:eastAsia="ru-RU"/>
        </w:rPr>
        <w:t>Элементы оборудования из древесины не должны иметь на поверхности дефектов обработки (заусенцев, отщепив, сколов и т.п.). Не допускается наличие гниения основания деревянных опор и стоек.</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4.4.22.</w:t>
      </w:r>
      <w:r w:rsidRPr="00B50188">
        <w:rPr>
          <w:rFonts w:ascii="Times New Roman" w:eastAsia="Times New Roman" w:hAnsi="Times New Roman"/>
          <w:bCs/>
          <w:sz w:val="28"/>
          <w:szCs w:val="28"/>
          <w:lang w:eastAsia="ru-RU"/>
        </w:rPr>
        <w:t>Не допускается наличие на детской площадке выступающих элементов оборудования с острыми концами или кромками, а также наличие шероховатых поверхностей, способных нанести травму. Углы и края любой доступной для детей части оборудования должны быть закруглены.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4.4.23.</w:t>
      </w:r>
      <w:r w:rsidRPr="00B50188">
        <w:rPr>
          <w:rFonts w:ascii="Times New Roman" w:eastAsia="Times New Roman" w:hAnsi="Times New Roman"/>
          <w:bCs/>
          <w:sz w:val="28"/>
          <w:szCs w:val="28"/>
          <w:lang w:eastAsia="ru-RU"/>
        </w:rPr>
        <w:t>Закрытое оборудование (тоннели, игровые домики и т.п.) с внутренним размером более 2000 мм в любом направлении от входа должно иметь не менее двух открытых доступов, не зависящих друг от друга и расположенных на разных сторонах оборудования. Конструкция доступов должна исключать возможность их блокирования и обеспечивать при необходимости оказание помощи взрослыми детям. Размеры открытых доступов должны быть не менее 500 х 500 мм. При чрезвычайной ситуации доступы должны обеспечить возможность детям покинуть оборудование.</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4.4.24.</w:t>
      </w:r>
      <w:r w:rsidRPr="00B50188">
        <w:rPr>
          <w:rFonts w:ascii="Times New Roman" w:eastAsia="Times New Roman" w:hAnsi="Times New Roman"/>
          <w:bCs/>
          <w:sz w:val="28"/>
          <w:szCs w:val="28"/>
          <w:lang w:eastAsia="ru-RU"/>
        </w:rPr>
        <w:t xml:space="preserve">Для предупреждения травм при падении детей с конструкций (оборудования) детской площадки устанавливаются </w:t>
      </w:r>
      <w:proofErr w:type="spellStart"/>
      <w:r w:rsidRPr="00B50188">
        <w:rPr>
          <w:rFonts w:ascii="Times New Roman" w:eastAsia="Times New Roman" w:hAnsi="Times New Roman"/>
          <w:bCs/>
          <w:sz w:val="28"/>
          <w:szCs w:val="28"/>
          <w:lang w:eastAsia="ru-RU"/>
        </w:rPr>
        <w:t>ударопоглощающие</w:t>
      </w:r>
      <w:proofErr w:type="spellEnd"/>
      <w:r w:rsidRPr="00B50188">
        <w:rPr>
          <w:rFonts w:ascii="Times New Roman" w:eastAsia="Times New Roman" w:hAnsi="Times New Roman"/>
          <w:bCs/>
          <w:sz w:val="28"/>
          <w:szCs w:val="28"/>
          <w:lang w:eastAsia="ru-RU"/>
        </w:rPr>
        <w:t xml:space="preserve"> покрытия. Для защиты от падения с конструкций (оборудования) детской площадки устанавливаются перила и ограждения.</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4.4.25.</w:t>
      </w:r>
      <w:r w:rsidRPr="00B50188">
        <w:rPr>
          <w:rFonts w:ascii="Times New Roman" w:eastAsia="Times New Roman" w:hAnsi="Times New Roman"/>
          <w:bCs/>
          <w:sz w:val="28"/>
          <w:szCs w:val="28"/>
          <w:lang w:eastAsia="ru-RU"/>
        </w:rPr>
        <w:t>Песок в песочнице (при её наличии на детской площадке) не должен содержать мусора, экскрементов животных, большого количества насекомых.</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4.4.26.</w:t>
      </w:r>
      <w:r w:rsidRPr="00B50188">
        <w:rPr>
          <w:rFonts w:ascii="Times New Roman" w:eastAsia="Times New Roman" w:hAnsi="Times New Roman"/>
          <w:bCs/>
          <w:sz w:val="28"/>
          <w:szCs w:val="28"/>
          <w:lang w:eastAsia="ru-RU"/>
        </w:rPr>
        <w:t>Территория детской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867"/>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4.4.27.</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C75F2C">
        <w:rPr>
          <w:rFonts w:ascii="Times New Roman" w:eastAsia="Microsoft Sans Serif" w:hAnsi="Times New Roman"/>
          <w:b/>
          <w:color w:val="000000"/>
          <w:sz w:val="28"/>
          <w:szCs w:val="28"/>
          <w:lang w:eastAsia="ru-RU" w:bidi="ru-RU"/>
        </w:rPr>
        <w:t>4.5.</w:t>
      </w:r>
      <w:r w:rsidRPr="00B50188">
        <w:rPr>
          <w:rFonts w:ascii="Times New Roman" w:eastAsia="Microsoft Sans Serif" w:hAnsi="Times New Roman"/>
          <w:b/>
          <w:color w:val="000000"/>
          <w:sz w:val="28"/>
          <w:szCs w:val="28"/>
          <w:lang w:eastAsia="ru-RU" w:bidi="ru-RU"/>
        </w:rPr>
        <w:t>Спортивные площадки.</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t>Спортивные площадки предназначены для занятий физкультурой и спортом всех возрастных групп населения, они проектируются в составе территорий жилого и рекреационного назначения, участков спортивных сооружений, участков общеобразовательных</w:t>
      </w:r>
      <w:r w:rsidRPr="00B50188">
        <w:rPr>
          <w:rFonts w:ascii="Times New Roman" w:eastAsia="Microsoft Sans Serif" w:hAnsi="Times New Roman"/>
          <w:color w:val="000000"/>
          <w:sz w:val="28"/>
          <w:szCs w:val="28"/>
          <w:lang w:eastAsia="ru-RU" w:bidi="ru-RU"/>
        </w:rPr>
        <w:tab/>
        <w:t>школ.</w:t>
      </w:r>
    </w:p>
    <w:p w:rsidR="00B556A0" w:rsidRPr="00B50188" w:rsidRDefault="00B556A0" w:rsidP="00B556A0">
      <w:pPr>
        <w:widowControl w:val="0"/>
        <w:spacing w:line="276" w:lineRule="auto"/>
        <w:rPr>
          <w:rFonts w:ascii="Times New Roman" w:eastAsia="Microsoft Sans Serif" w:hAnsi="Times New Roman"/>
          <w:color w:val="000000"/>
          <w:sz w:val="28"/>
          <w:szCs w:val="28"/>
          <w:lang w:eastAsia="ru-RU" w:bidi="ru-RU"/>
        </w:rPr>
      </w:pPr>
      <w:r w:rsidRPr="00B50188">
        <w:rPr>
          <w:rFonts w:ascii="Times New Roman" w:eastAsia="Microsoft Sans Serif" w:hAnsi="Times New Roman"/>
          <w:color w:val="000000"/>
          <w:sz w:val="28"/>
          <w:szCs w:val="28"/>
          <w:lang w:eastAsia="ru-RU" w:bidi="ru-RU"/>
        </w:rPr>
        <w:lastRenderedPageBreak/>
        <w:t>Обязательный перечень элементов благоустройства территории на спортивной площадке включает мягкие или газонные виды покрытия, спортивное оборудование.</w:t>
      </w:r>
    </w:p>
    <w:p w:rsidR="00B556A0" w:rsidRPr="00B50188" w:rsidRDefault="00B556A0" w:rsidP="00B556A0">
      <w:pPr>
        <w:widowControl w:val="0"/>
        <w:tabs>
          <w:tab w:val="left" w:pos="725"/>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4.5.1.</w:t>
      </w:r>
      <w:r w:rsidRPr="00B50188">
        <w:rPr>
          <w:rFonts w:ascii="Times New Roman" w:eastAsia="Times New Roman" w:hAnsi="Times New Roman"/>
          <w:bCs/>
          <w:sz w:val="28"/>
          <w:szCs w:val="28"/>
          <w:lang w:eastAsia="ru-RU"/>
        </w:rPr>
        <w:t>Озеленение размещают по периметру спортивной площадки, высаживая быстрорастущие деревья на расстоянии от края площадки не менее 2 м. Не применяются деревья и кустарники, дающие большое количество летящих семян, обильно плодоносящих и рано сбрасывающих листву. Для ограждения спортивной площадки возможно применять вертикальное озеленение.</w:t>
      </w:r>
    </w:p>
    <w:p w:rsidR="00B556A0" w:rsidRPr="00B50188" w:rsidRDefault="00B556A0" w:rsidP="00B556A0">
      <w:pPr>
        <w:widowControl w:val="0"/>
        <w:tabs>
          <w:tab w:val="left" w:pos="714"/>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4.5.2.</w:t>
      </w:r>
      <w:r w:rsidRPr="00B50188">
        <w:rPr>
          <w:rFonts w:ascii="Times New Roman" w:eastAsia="Times New Roman" w:hAnsi="Times New Roman"/>
          <w:bCs/>
          <w:sz w:val="28"/>
          <w:szCs w:val="28"/>
          <w:lang w:eastAsia="ru-RU"/>
        </w:rPr>
        <w:t>Спортивные площадки оборудуются сетчатым ограждением высотой 2,5-3 м, а в местах примыкания спортивных площадок друг к другу - высотой не менее 1,2 м.</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4.5.3.</w:t>
      </w:r>
      <w:r w:rsidRPr="00B50188">
        <w:rPr>
          <w:rFonts w:ascii="Times New Roman" w:eastAsia="Times New Roman" w:hAnsi="Times New Roman"/>
          <w:bCs/>
          <w:sz w:val="28"/>
          <w:szCs w:val="28"/>
          <w:lang w:eastAsia="ru-RU"/>
        </w:rPr>
        <w:t>Территория спортивной площадки и прилегающая территория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4.5.4.</w:t>
      </w:r>
      <w:r w:rsidRPr="00B50188">
        <w:rPr>
          <w:rFonts w:ascii="Times New Roman" w:eastAsia="Times New Roman" w:hAnsi="Times New Roman"/>
          <w:bCs/>
          <w:sz w:val="28"/>
          <w:szCs w:val="28"/>
          <w:lang w:eastAsia="ru-RU"/>
        </w:rPr>
        <w:t>Дорожки, ограждения, скамейки, урны для мусора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4.5.5.</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2270"/>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4.6. </w:t>
      </w:r>
      <w:r w:rsidRPr="00B50188">
        <w:rPr>
          <w:rFonts w:ascii="Times New Roman" w:eastAsia="Times New Roman" w:hAnsi="Times New Roman"/>
          <w:b/>
          <w:bCs/>
          <w:sz w:val="28"/>
          <w:szCs w:val="28"/>
          <w:lang w:eastAsia="ru-RU"/>
        </w:rPr>
        <w:t>Места отдыха (площадки отдыха и зоны отдыха).</w:t>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4.6.1.</w:t>
      </w:r>
      <w:r w:rsidRPr="00B50188">
        <w:rPr>
          <w:rFonts w:ascii="Times New Roman" w:eastAsia="Times New Roman" w:hAnsi="Times New Roman"/>
          <w:bCs/>
          <w:sz w:val="28"/>
          <w:szCs w:val="28"/>
          <w:lang w:eastAsia="ru-RU"/>
        </w:rPr>
        <w:t>Площадки отдыха предназначены для тихого отдыха и настольных игр взрослого населения, их следует размещать на участках жилой застройки, рекомендуется - на озелененных территориях жилой группы и микрорайона, в парках  и лесопарках. Планировка и обустройство площадок отдыха без приспособления для беспрепятственного доступа к ним и использования их инвалидами и другими мало мобильными</w:t>
      </w:r>
      <w:r w:rsidRPr="00B50188">
        <w:rPr>
          <w:rFonts w:ascii="Times New Roman" w:eastAsia="Times New Roman" w:hAnsi="Times New Roman"/>
          <w:bCs/>
          <w:sz w:val="28"/>
          <w:szCs w:val="28"/>
          <w:lang w:eastAsia="ru-RU"/>
        </w:rPr>
        <w:tab/>
        <w:t xml:space="preserve"> группами населения не допускается. Площадки отдыха на жилых территориях проектируют из расчета 0,1-0,2 кв. м на одного жителя. Оптимальный размер площадки - 50-100 кв. м, минимальный размер площадки отдыха - не менее 15-20 кв. м. Функционирование осветительного оборудования обеспечивается в режиме освещения территории, на которой расположена площадка. Обязательный </w:t>
      </w:r>
      <w:r w:rsidRPr="00C75F2C">
        <w:rPr>
          <w:rFonts w:ascii="Times New Roman" w:eastAsia="Times New Roman" w:hAnsi="Times New Roman"/>
          <w:bCs/>
          <w:sz w:val="28"/>
          <w:szCs w:val="28"/>
          <w:lang w:eastAsia="ru-RU"/>
        </w:rPr>
        <w:t>перечень</w:t>
      </w:r>
      <w:r w:rsidRPr="00B50188">
        <w:rPr>
          <w:rFonts w:ascii="Times New Roman" w:eastAsia="Times New Roman" w:hAnsi="Times New Roman"/>
          <w:bCs/>
          <w:sz w:val="28"/>
          <w:szCs w:val="28"/>
          <w:lang w:eastAsia="ru-RU"/>
        </w:rPr>
        <w:t xml:space="preserve">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(как минимум, по одной у каждой</w:t>
      </w:r>
      <w:r w:rsidRPr="00B50188">
        <w:rPr>
          <w:rFonts w:ascii="Times New Roman" w:eastAsia="Times New Roman" w:hAnsi="Times New Roman"/>
          <w:bCs/>
          <w:sz w:val="28"/>
          <w:szCs w:val="28"/>
          <w:lang w:eastAsia="ru-RU"/>
        </w:rPr>
        <w:tab/>
        <w:t>скамьи), осветительное оборудование.</w:t>
      </w:r>
      <w:r w:rsidRPr="00B50188">
        <w:rPr>
          <w:rFonts w:ascii="Times New Roman" w:eastAsia="Times New Roman" w:hAnsi="Times New Roman"/>
          <w:bCs/>
          <w:sz w:val="28"/>
          <w:szCs w:val="28"/>
          <w:lang w:eastAsia="ru-RU"/>
        </w:rPr>
        <w:tab/>
      </w:r>
    </w:p>
    <w:p w:rsidR="00B556A0" w:rsidRPr="00B50188" w:rsidRDefault="00B556A0" w:rsidP="00B556A0">
      <w:pPr>
        <w:widowControl w:val="0"/>
        <w:tabs>
          <w:tab w:val="left" w:pos="718"/>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4.6.2.</w:t>
      </w:r>
      <w:r w:rsidRPr="00B50188">
        <w:rPr>
          <w:rFonts w:ascii="Times New Roman" w:eastAsia="Times New Roman" w:hAnsi="Times New Roman"/>
          <w:bCs/>
          <w:sz w:val="28"/>
          <w:szCs w:val="28"/>
          <w:lang w:eastAsia="ru-RU"/>
        </w:rPr>
        <w:t>Зоны отдыха - территории, предназначенные и обустроенные для организации активного массового отдыха, купания и рекреации. При проектировании зон отдыха в прибрежной части водоемов площадь пляжа и протяженность береговой линии пляжей принимаются по расчету количества посетителей. Планировка</w:t>
      </w:r>
      <w:r w:rsidRPr="00B50188">
        <w:rPr>
          <w:rFonts w:ascii="Times New Roman" w:eastAsia="Times New Roman" w:hAnsi="Times New Roman"/>
          <w:bCs/>
          <w:sz w:val="28"/>
          <w:szCs w:val="28"/>
          <w:lang w:eastAsia="ru-RU"/>
        </w:rPr>
        <w:tab/>
        <w:t>и обустройство зон</w:t>
      </w:r>
      <w:r w:rsidRPr="00B50188">
        <w:rPr>
          <w:rFonts w:ascii="Times New Roman" w:eastAsia="Times New Roman" w:hAnsi="Times New Roman"/>
          <w:bCs/>
          <w:sz w:val="28"/>
          <w:szCs w:val="28"/>
          <w:lang w:eastAsia="ru-RU"/>
        </w:rPr>
        <w:tab/>
        <w:t xml:space="preserve">отдыха без приспособления </w:t>
      </w:r>
      <w:r w:rsidRPr="00B50188">
        <w:rPr>
          <w:rFonts w:ascii="Times New Roman" w:eastAsia="Times New Roman" w:hAnsi="Times New Roman"/>
          <w:bCs/>
          <w:sz w:val="28"/>
          <w:szCs w:val="28"/>
          <w:lang w:eastAsia="ru-RU"/>
        </w:rPr>
        <w:lastRenderedPageBreak/>
        <w:t>для беспрепятственного доступа к ним и использования их инвалидами и другими маломобильными группами населения не допускается. Обязательный перечень элементов благоустройства на территории зоны отдыха включает: скамья (скамьи), урна (урны), осветительное и информационное оборудование.</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4.6.3.</w:t>
      </w:r>
      <w:r w:rsidRPr="00B50188">
        <w:rPr>
          <w:rFonts w:ascii="Times New Roman" w:eastAsia="Times New Roman" w:hAnsi="Times New Roman"/>
          <w:bCs/>
          <w:sz w:val="28"/>
          <w:szCs w:val="28"/>
          <w:lang w:eastAsia="ru-RU"/>
        </w:rPr>
        <w:t>Территория мест отдыха и прилегающая территория ежедневно очищается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1"/>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4.6.4.</w:t>
      </w:r>
      <w:r w:rsidRPr="00B50188">
        <w:rPr>
          <w:rFonts w:ascii="Times New Roman" w:eastAsia="Times New Roman" w:hAnsi="Times New Roman"/>
          <w:bCs/>
          <w:sz w:val="28"/>
          <w:szCs w:val="28"/>
          <w:lang w:eastAsia="ru-RU"/>
        </w:rPr>
        <w:t>Дорожки, ограждения, скамейки, урны для мусора в местах отдыха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43"/>
        </w:tabs>
        <w:spacing w:line="276" w:lineRule="auto"/>
        <w:rPr>
          <w:rFonts w:ascii="Times New Roman" w:eastAsia="Times New Roman" w:hAnsi="Times New Roman"/>
          <w:sz w:val="28"/>
          <w:szCs w:val="28"/>
          <w:lang w:eastAsia="ru-RU"/>
        </w:rPr>
      </w:pPr>
      <w:r w:rsidRPr="00C75F2C">
        <w:rPr>
          <w:rFonts w:ascii="Times New Roman" w:eastAsia="Times New Roman" w:hAnsi="Times New Roman"/>
          <w:b/>
          <w:sz w:val="28"/>
          <w:szCs w:val="28"/>
          <w:lang w:eastAsia="ru-RU"/>
        </w:rPr>
        <w:t>4.6.5.</w:t>
      </w:r>
      <w:r w:rsidRPr="00B50188">
        <w:rPr>
          <w:rFonts w:ascii="Times New Roman" w:eastAsia="Times New Roman" w:hAnsi="Times New Roman"/>
          <w:sz w:val="28"/>
          <w:szCs w:val="28"/>
          <w:lang w:eastAsia="ru-RU"/>
        </w:rPr>
        <w:t>Средства наружного освещения мест отдыха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3664"/>
        </w:tabs>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4.7. </w:t>
      </w:r>
      <w:r w:rsidRPr="00B50188">
        <w:rPr>
          <w:rFonts w:ascii="Times New Roman" w:eastAsia="Times New Roman" w:hAnsi="Times New Roman"/>
          <w:b/>
          <w:sz w:val="28"/>
          <w:szCs w:val="28"/>
          <w:lang w:eastAsia="ru-RU"/>
        </w:rPr>
        <w:t>Площадки автостоянок.</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4.7.1.</w:t>
      </w:r>
      <w:r w:rsidRPr="00B50188">
        <w:rPr>
          <w:rFonts w:ascii="Times New Roman" w:eastAsia="Times New Roman" w:hAnsi="Times New Roman"/>
          <w:bCs/>
          <w:sz w:val="28"/>
          <w:szCs w:val="28"/>
          <w:lang w:eastAsia="ru-RU"/>
        </w:rPr>
        <w:t>На территории сельского поселения  предусматриваются следующие виды автостоянок: кратковременного и длительного хранения автомобилей; уличные; внеуличные (в виде "карманов" и отступов от проезжей части); гостевые (на участке жилой застройки); для хранения автомобилей населения (</w:t>
      </w:r>
      <w:proofErr w:type="spellStart"/>
      <w:r w:rsidRPr="00B50188">
        <w:rPr>
          <w:rFonts w:ascii="Times New Roman" w:eastAsia="Times New Roman" w:hAnsi="Times New Roman"/>
          <w:bCs/>
          <w:sz w:val="28"/>
          <w:szCs w:val="28"/>
          <w:lang w:eastAsia="ru-RU"/>
        </w:rPr>
        <w:t>микрорайонные</w:t>
      </w:r>
      <w:proofErr w:type="spellEnd"/>
      <w:r w:rsidRPr="00B50188">
        <w:rPr>
          <w:rFonts w:ascii="Times New Roman" w:eastAsia="Times New Roman" w:hAnsi="Times New Roman"/>
          <w:bCs/>
          <w:sz w:val="28"/>
          <w:szCs w:val="28"/>
          <w:lang w:eastAsia="ru-RU"/>
        </w:rPr>
        <w:t xml:space="preserve">, районные);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объекта или группы объектов); прочие (грузовые, перехватывающие и др.).</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4.7.2.</w:t>
      </w:r>
      <w:r w:rsidRPr="00B50188">
        <w:rPr>
          <w:rFonts w:ascii="Times New Roman" w:eastAsia="Times New Roman" w:hAnsi="Times New Roman"/>
          <w:bCs/>
          <w:sz w:val="28"/>
          <w:szCs w:val="28"/>
          <w:lang w:eastAsia="ru-RU"/>
        </w:rPr>
        <w:t>Обязательный перечень элементов благоустройства территории на площадках автостоянок включает: твердые виды покрытия (железобетонное, бетонное, асфальтобетонное, щебеночное, грунтовое покрытие); элементы сопряжения поверхностей; разделительные элементы; подъездные пути с твердым покрытием осветительное и информационное оборудование (в том числе информационный указатель «Парковка (Парковочное место, стоянка).»).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4.7.3.</w:t>
      </w:r>
      <w:r w:rsidRPr="00B50188">
        <w:rPr>
          <w:rFonts w:ascii="Times New Roman" w:eastAsia="Times New Roman" w:hAnsi="Times New Roman"/>
          <w:bCs/>
          <w:sz w:val="28"/>
          <w:szCs w:val="28"/>
          <w:lang w:eastAsia="ru-RU"/>
        </w:rPr>
        <w:t>Юридическое лицо (индивидуальный предприниматель) или физическое лицо, эксплуатирующее площадку, обеспечивает ее содержание, а также содержание территории на расстоянии 10 метров от ограждений (заборов), если расстояние прилегающей территории не установлено в большем размере.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4.7.4.</w:t>
      </w:r>
      <w:r w:rsidRPr="00B50188">
        <w:rPr>
          <w:rFonts w:ascii="Times New Roman" w:eastAsia="Times New Roman" w:hAnsi="Times New Roman"/>
          <w:bCs/>
          <w:sz w:val="28"/>
          <w:szCs w:val="28"/>
          <w:lang w:eastAsia="ru-RU"/>
        </w:rPr>
        <w:t>Лица, эксплуатирующие транспортные средства, дорожно-строительную и сельскохозяйственную технику или производящие ремонт указанной техники обязаны осуществлять сбор и передачу замененных деталей и комплектующих (фильтров, канистр, стеклоочистителей и т.п.) организациям, осуществляющим их переработку или утилизацию. Запрещается сжигание автомобильных покрышек и комплектующих, их сброс в контейнеры, бункеры, на контейнерные площадки и вне установленных для этих целей</w:t>
      </w:r>
      <w:r w:rsidRPr="00B50188">
        <w:rPr>
          <w:rFonts w:ascii="Times New Roman" w:eastAsia="Times New Roman" w:hAnsi="Times New Roman"/>
          <w:bCs/>
          <w:sz w:val="28"/>
          <w:szCs w:val="28"/>
          <w:lang w:eastAsia="ru-RU"/>
        </w:rPr>
        <w:tab/>
        <w:t>мест.</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4.7.5.</w:t>
      </w:r>
      <w:r w:rsidRPr="00B50188">
        <w:rPr>
          <w:rFonts w:ascii="Times New Roman" w:eastAsia="Times New Roman" w:hAnsi="Times New Roman"/>
          <w:bCs/>
          <w:sz w:val="28"/>
          <w:szCs w:val="28"/>
          <w:lang w:eastAsia="ru-RU"/>
        </w:rPr>
        <w:t xml:space="preserve">На территории гаражных кооперативов, стоянок, станций технического обслуживания, автомобильных моек следует предусматривать пешеходные дорожки, твердые виды покрытия, урны или контейнеры для мусора, вывоз которого осуществляется согласно заключенным договорам с </w:t>
      </w:r>
      <w:r w:rsidRPr="00B50188">
        <w:rPr>
          <w:rFonts w:ascii="Times New Roman" w:eastAsia="Times New Roman" w:hAnsi="Times New Roman"/>
          <w:bCs/>
          <w:sz w:val="28"/>
          <w:szCs w:val="28"/>
          <w:lang w:eastAsia="ru-RU"/>
        </w:rPr>
        <w:lastRenderedPageBreak/>
        <w:t>организациями, осуществляющими вывоз и утилизацию отходов, осветительное оборудование, информационные</w:t>
      </w:r>
      <w:r w:rsidRPr="00B50188">
        <w:rPr>
          <w:rFonts w:ascii="Times New Roman" w:eastAsia="Times New Roman" w:hAnsi="Times New Roman"/>
          <w:bCs/>
          <w:sz w:val="28"/>
          <w:szCs w:val="28"/>
          <w:lang w:eastAsia="ru-RU"/>
        </w:rPr>
        <w:tab/>
        <w:t>указатели.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4.7.6.</w:t>
      </w:r>
      <w:r w:rsidRPr="00B50188">
        <w:rPr>
          <w:rFonts w:ascii="Times New Roman" w:eastAsia="Times New Roman" w:hAnsi="Times New Roman"/>
          <w:bCs/>
          <w:sz w:val="28"/>
          <w:szCs w:val="28"/>
          <w:lang w:eastAsia="ru-RU"/>
        </w:rPr>
        <w:t>Кровли зданий гаражных кооперативов, гаражей, стоянок, станций технического обслуживания, автомобильных моек должны содержаться в чистоте.</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4.7.7.</w:t>
      </w:r>
      <w:r w:rsidRPr="00B50188">
        <w:rPr>
          <w:rFonts w:ascii="Times New Roman" w:eastAsia="Times New Roman" w:hAnsi="Times New Roman"/>
          <w:bCs/>
          <w:sz w:val="28"/>
          <w:szCs w:val="28"/>
          <w:lang w:eastAsia="ru-RU"/>
        </w:rPr>
        <w:t>Ливневые системы водоотведения, расположенные на территории гаражных кооперативов, стоянок, станций технического обслуживания, автомобильных моек, должны содержаться в чистоте и очищаться по мере необходимости, но не реже одного раза в год по окончании зимнего периода.</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4.7.8.</w:t>
      </w:r>
      <w:r w:rsidRPr="00B50188">
        <w:rPr>
          <w:rFonts w:ascii="Times New Roman" w:eastAsia="Times New Roman" w:hAnsi="Times New Roman"/>
          <w:bCs/>
          <w:sz w:val="28"/>
          <w:szCs w:val="28"/>
          <w:lang w:eastAsia="ru-RU"/>
        </w:rPr>
        <w:t>На территории гаражных кооперативов, стоянок, станций технического обслуживания, автомобильных моек организуется раздельный сбор отработанных масел и иных технических жидкостей, автомобильных покрышек, металлического лома, вывоз которых осуществляется согласно специально заключенным договорам. Площадки для сбора должны иметь твердое покрытие и навес, исключающий попадание атмосферных осадков.</w:t>
      </w:r>
    </w:p>
    <w:p w:rsidR="00B556A0" w:rsidRPr="00B50188" w:rsidRDefault="00B556A0" w:rsidP="00B556A0">
      <w:pPr>
        <w:widowControl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4.8. </w:t>
      </w:r>
      <w:r w:rsidRPr="00B50188">
        <w:rPr>
          <w:rFonts w:ascii="Times New Roman" w:eastAsia="Times New Roman" w:hAnsi="Times New Roman"/>
          <w:b/>
          <w:bCs/>
          <w:sz w:val="28"/>
          <w:szCs w:val="28"/>
          <w:lang w:eastAsia="ru-RU"/>
        </w:rPr>
        <w:t>Улицы (в том числе пешеходные) и дороги.</w:t>
      </w:r>
    </w:p>
    <w:p w:rsidR="00B556A0" w:rsidRPr="00B50188" w:rsidRDefault="00B556A0" w:rsidP="00B556A0">
      <w:pPr>
        <w:widowControl w:val="0"/>
        <w:tabs>
          <w:tab w:val="left" w:pos="770"/>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4.8.1.</w:t>
      </w:r>
      <w:r w:rsidRPr="00B50188">
        <w:rPr>
          <w:rFonts w:ascii="Times New Roman" w:eastAsia="Times New Roman" w:hAnsi="Times New Roman"/>
          <w:bCs/>
          <w:sz w:val="28"/>
          <w:szCs w:val="28"/>
          <w:lang w:eastAsia="ru-RU"/>
        </w:rPr>
        <w:t>Мероприятия, направленные на благоустройство автомобильных дорог общего пользования, элементов обустройства автомобильных дорог общего пользования, осуществляются в части, не противоречащей Федеральному закону от 8 ноября 2007 г. № 257-ФЗ "Об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и иным нормативным правовым актам Российской Федерации и нормативно-техническим документам, устанавливающим требования к автомобильным дорогам общего пользования.</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4.8.2. </w:t>
      </w:r>
      <w:r w:rsidRPr="00B50188">
        <w:rPr>
          <w:rFonts w:ascii="Times New Roman" w:eastAsia="Times New Roman" w:hAnsi="Times New Roman"/>
          <w:bCs/>
          <w:sz w:val="28"/>
          <w:szCs w:val="28"/>
          <w:lang w:eastAsia="ru-RU"/>
        </w:rPr>
        <w:t>Обязательный перечень элементов благоустройства улиц и дорог включает: твердые виды покрытия дорожного полотна и тротуаров, элементы сопряжения поверхностей, озеленение вдоль улиц и дорог, ограждения опасных мест, осветительное оборудование, носители информации дорожного движения (дорожные</w:t>
      </w:r>
      <w:r w:rsidRPr="00B50188">
        <w:rPr>
          <w:rFonts w:ascii="Times New Roman" w:eastAsia="Times New Roman" w:hAnsi="Times New Roman"/>
          <w:bCs/>
          <w:sz w:val="28"/>
          <w:szCs w:val="28"/>
          <w:lang w:eastAsia="ru-RU"/>
        </w:rPr>
        <w:tab/>
        <w:t>знаки, разметка, светофорные устройства).</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4.8.3.</w:t>
      </w:r>
      <w:r w:rsidRPr="00B50188">
        <w:rPr>
          <w:rFonts w:ascii="Times New Roman" w:eastAsia="Times New Roman" w:hAnsi="Times New Roman"/>
          <w:bCs/>
          <w:sz w:val="28"/>
          <w:szCs w:val="28"/>
          <w:lang w:eastAsia="ru-RU"/>
        </w:rPr>
        <w:t>Виды и конструкции дорожного покрытия проектируются с учетом категории улицы и обеспечением безопасности движения.</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 xml:space="preserve">4.8.4. </w:t>
      </w:r>
      <w:r w:rsidRPr="00B50188">
        <w:rPr>
          <w:rFonts w:ascii="Times New Roman" w:eastAsia="Times New Roman" w:hAnsi="Times New Roman"/>
          <w:bCs/>
          <w:sz w:val="28"/>
          <w:szCs w:val="28"/>
          <w:lang w:eastAsia="ru-RU"/>
        </w:rPr>
        <w:t>При разработке проекта озеленения улиц и дорог устанавливаются минимальные расстояния от зеленых насаждений до сетей подземных коммуникаций и прочих сооружений улично-дорожной сети в соответствии со строительными</w:t>
      </w:r>
      <w:r w:rsidRPr="00B50188">
        <w:rPr>
          <w:rFonts w:ascii="Times New Roman" w:eastAsia="Times New Roman" w:hAnsi="Times New Roman"/>
          <w:bCs/>
          <w:sz w:val="28"/>
          <w:szCs w:val="28"/>
          <w:lang w:eastAsia="ru-RU"/>
        </w:rPr>
        <w:tab/>
        <w:t>нормами</w:t>
      </w:r>
      <w:r w:rsidRPr="00B50188">
        <w:rPr>
          <w:rFonts w:ascii="Times New Roman" w:eastAsia="Times New Roman" w:hAnsi="Times New Roman"/>
          <w:bCs/>
          <w:sz w:val="28"/>
          <w:szCs w:val="28"/>
          <w:lang w:eastAsia="ru-RU"/>
        </w:rPr>
        <w:tab/>
        <w:t>и  правилами.</w:t>
      </w:r>
    </w:p>
    <w:p w:rsidR="00B556A0" w:rsidRPr="00B50188" w:rsidRDefault="00B556A0" w:rsidP="00B556A0">
      <w:pPr>
        <w:widowControl w:val="0"/>
        <w:tabs>
          <w:tab w:val="left" w:pos="803"/>
        </w:tabs>
        <w:spacing w:line="276" w:lineRule="auto"/>
        <w:rPr>
          <w:rFonts w:ascii="Times New Roman" w:eastAsia="Times New Roman" w:hAnsi="Times New Roman"/>
          <w:bCs/>
          <w:sz w:val="28"/>
          <w:szCs w:val="28"/>
          <w:lang w:eastAsia="ru-RU"/>
        </w:rPr>
      </w:pPr>
      <w:r w:rsidRPr="00C75F2C">
        <w:rPr>
          <w:rFonts w:ascii="Times New Roman" w:eastAsia="Times New Roman" w:hAnsi="Times New Roman"/>
          <w:b/>
          <w:bCs/>
          <w:sz w:val="28"/>
          <w:szCs w:val="28"/>
          <w:lang w:eastAsia="ru-RU"/>
        </w:rPr>
        <w:t>4.8.5.</w:t>
      </w:r>
      <w:r w:rsidRPr="00B50188">
        <w:rPr>
          <w:rFonts w:ascii="Times New Roman" w:eastAsia="Times New Roman" w:hAnsi="Times New Roman"/>
          <w:bCs/>
          <w:sz w:val="28"/>
          <w:szCs w:val="28"/>
          <w:lang w:eastAsia="ru-RU"/>
        </w:rPr>
        <w:t>Ответственными за уборку объектов улично-дорожной сети являются:</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подрядная организация, определенная по результатам торгов, в соответствии с условиями технического задания к муниципальному контракту;</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лица, осуществляющие строительство, реконструкцию, капитальный ремонт объектов капитального строительства, - за предотвращение образования грунтовых наносов на объектах улично-дорожной сети, прилегающих к объектам </w:t>
      </w:r>
      <w:r w:rsidRPr="00B50188">
        <w:rPr>
          <w:rFonts w:ascii="Times New Roman" w:eastAsia="Times New Roman" w:hAnsi="Times New Roman"/>
          <w:bCs/>
          <w:sz w:val="28"/>
          <w:szCs w:val="28"/>
          <w:lang w:eastAsia="ru-RU"/>
        </w:rPr>
        <w:lastRenderedPageBreak/>
        <w:t>строительства (реконструкции, капитального ремонта);</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организация, осуществляющая трамвайные пассажирские перевозки, - за надлежащее выполнение работ по уборке в зимний и летний периоды обособленных трамвайных путей, поливке трамвайных путей по всей протяженности маршрута и разворотных колец в летний период;</w:t>
      </w:r>
    </w:p>
    <w:p w:rsidR="00B556A0" w:rsidRPr="00B50188" w:rsidRDefault="00B556A0" w:rsidP="00B556A0">
      <w:pPr>
        <w:widowControl w:val="0"/>
        <w:numPr>
          <w:ilvl w:val="0"/>
          <w:numId w:val="5"/>
        </w:numPr>
        <w:tabs>
          <w:tab w:val="left" w:pos="23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собственник сетей инженерных коммуникаций (эксплуатирующая организация, в ведении которой они находятся) при проведении ремонтно-восстановительных работ - за обеспечение безопасных условий дорожного движения на месте аварии сетей инженерных коммуникаций.</w:t>
      </w:r>
    </w:p>
    <w:p w:rsidR="00B556A0" w:rsidRPr="00B50188" w:rsidRDefault="00B556A0" w:rsidP="00B556A0">
      <w:pPr>
        <w:widowControl w:val="0"/>
        <w:tabs>
          <w:tab w:val="left" w:pos="2952"/>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4.9</w:t>
      </w:r>
      <w:r w:rsidRPr="00B50188">
        <w:rPr>
          <w:rFonts w:ascii="Times New Roman" w:eastAsia="Times New Roman" w:hAnsi="Times New Roman"/>
          <w:b/>
          <w:bCs/>
          <w:sz w:val="28"/>
          <w:szCs w:val="28"/>
          <w:lang w:eastAsia="ru-RU"/>
        </w:rPr>
        <w:t>.Парки, скверы и иные зеленые зоны.</w:t>
      </w:r>
    </w:p>
    <w:p w:rsidR="00B556A0" w:rsidRPr="00B50188" w:rsidRDefault="00B556A0" w:rsidP="00B556A0">
      <w:pPr>
        <w:widowControl w:val="0"/>
        <w:tabs>
          <w:tab w:val="left" w:pos="712"/>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 xml:space="preserve">4.9.1. </w:t>
      </w:r>
      <w:r w:rsidRPr="00B50188">
        <w:rPr>
          <w:rFonts w:ascii="Times New Roman" w:eastAsia="Times New Roman" w:hAnsi="Times New Roman"/>
          <w:bCs/>
          <w:sz w:val="28"/>
          <w:szCs w:val="28"/>
          <w:lang w:eastAsia="ru-RU"/>
        </w:rPr>
        <w:t>На территории сельского поселения   могут проектироваться следующие виды парков: многофункциональные, парки жилых районов. Проектирование благоустройства парка зависит от его функционального назначения. На территории парка более 10 га предусматривают систему местных проездов для функционирования мини-транспорта, оборудованную остановочными павильонами (навес от дождя, скамья, урна, расписание движения транспорта). Перечень элементов благоустройства на территории многофункционального парка включает: твердые виды покрытия (плиточное мощение) основных дорожек и площадок (кроме спортивных и детских); элементы сопряжения поверхностей; озеленение; элементы декоративно-прикладного оформления; водные устройства (водоемы, фонтаны); скамьи, урны и контейнеры для мусора; ограждение (парка в целом, зон аттракционов, отдельных площадок или насаждений); оборудование площадок; некапитальные объекты торговли; средства наружного освещения; носители информации о парке или его зонах; туалеты.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4.9.2.</w:t>
      </w:r>
      <w:r w:rsidRPr="00B50188">
        <w:rPr>
          <w:rFonts w:ascii="Times New Roman" w:eastAsia="Times New Roman" w:hAnsi="Times New Roman"/>
          <w:bCs/>
          <w:sz w:val="28"/>
          <w:szCs w:val="28"/>
          <w:lang w:eastAsia="ru-RU"/>
        </w:rPr>
        <w:t>На территории парка предусматривается система дорожек, площадки (детские, отдыха и досуга, спортивные). Рядом с территорией парка или в его составе могут быть расположены спортивный комплекс жилого района, детские спортивно-игровые комплексы, места для катания на роликовых коньках, велосипедные</w:t>
      </w:r>
      <w:r w:rsidRPr="00B50188">
        <w:rPr>
          <w:rFonts w:ascii="Times New Roman" w:eastAsia="Times New Roman" w:hAnsi="Times New Roman"/>
          <w:bCs/>
          <w:sz w:val="28"/>
          <w:szCs w:val="28"/>
          <w:lang w:eastAsia="ru-RU"/>
        </w:rPr>
        <w:tab/>
        <w:t>дорожки. Обязательный перечень элементов благоустройства на территории парка жилого района включает: твердые виды покрытия основных дорожек; элементы сопряжения поверхностей; озеленение; скамьи; урны и малые контейнеры для мусора; оборудование площадок; осветительное оборудование.</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4.9.3.</w:t>
      </w:r>
      <w:r w:rsidRPr="00B50188">
        <w:rPr>
          <w:rFonts w:ascii="Times New Roman" w:eastAsia="Times New Roman" w:hAnsi="Times New Roman"/>
          <w:bCs/>
          <w:sz w:val="28"/>
          <w:szCs w:val="28"/>
          <w:lang w:eastAsia="ru-RU"/>
        </w:rPr>
        <w:t xml:space="preserve">Бульвары и скверы предназначены для организации кратковременного отдыха, прогулок, транзитных пешеходных передвижений. Перечень элементов благоустройства на территории бульваров и скверов включает твердые виды покрытия дорожек и площадок, элементы сопряжения поверхностей, озеленение, скамьи, урны или малые контейнеры для мусора, осветительное оборудование, оборудование архитектурно-декоративного освещения. При озеленении бульваров предусматриваются полосы насаждений, изолирующих внутренние территории бульвара от улиц: перед крупными </w:t>
      </w:r>
      <w:r w:rsidRPr="00B50188">
        <w:rPr>
          <w:rFonts w:ascii="Times New Roman" w:eastAsia="Times New Roman" w:hAnsi="Times New Roman"/>
          <w:bCs/>
          <w:sz w:val="28"/>
          <w:szCs w:val="28"/>
          <w:lang w:eastAsia="ru-RU"/>
        </w:rPr>
        <w:lastRenderedPageBreak/>
        <w:t>общественными зданиями - широкие видовые разрывы с установкой фонтанов и разбивкой цветников; на бульварах вдоль набережных рекомендуется устраивать площадки для отдыха, обращенные к водному зеркалу. При озеленении скверов используются приемы зрительного расширения озеленяемого пространства.</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4.9.4.</w:t>
      </w:r>
      <w:r w:rsidRPr="00B50188">
        <w:rPr>
          <w:rFonts w:ascii="Times New Roman" w:eastAsia="Times New Roman" w:hAnsi="Times New Roman"/>
          <w:bCs/>
          <w:sz w:val="28"/>
          <w:szCs w:val="28"/>
          <w:lang w:eastAsia="ru-RU"/>
        </w:rPr>
        <w:t>Территория парков, бульваров, скверов и иных зеленых зон ежедневно очищаются от мусора и посторонних предметов. Своевременно производится обрезка деревьев, кустарника и скос травы.</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4.9.5.</w:t>
      </w:r>
      <w:r w:rsidRPr="00B50188">
        <w:rPr>
          <w:rFonts w:ascii="Times New Roman" w:eastAsia="Times New Roman" w:hAnsi="Times New Roman"/>
          <w:bCs/>
          <w:sz w:val="28"/>
          <w:szCs w:val="28"/>
          <w:lang w:eastAsia="ru-RU"/>
        </w:rPr>
        <w:t>Дорожки, ограждения, скамейки, урны для мусора в парках, скверах, на бульварах и в иных зеленых зонах должны находиться в исправном состоянии. Мусор из урн удаляется в утренние часы, по мере необходимости, но не реже одного раза в сутки.</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4.9.6.</w:t>
      </w:r>
      <w:r w:rsidRPr="00B50188">
        <w:rPr>
          <w:rFonts w:ascii="Times New Roman" w:eastAsia="Times New Roman" w:hAnsi="Times New Roman"/>
          <w:bCs/>
          <w:sz w:val="28"/>
          <w:szCs w:val="28"/>
          <w:lang w:eastAsia="ru-RU"/>
        </w:rPr>
        <w:t>Средства наружного освещения в парках, скверах, на бульварах и в иных зеленых зонах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трещин и сколов.</w:t>
      </w:r>
    </w:p>
    <w:p w:rsidR="00B556A0" w:rsidRPr="00B50188" w:rsidRDefault="00B556A0" w:rsidP="00B556A0">
      <w:pPr>
        <w:widowControl w:val="0"/>
        <w:tabs>
          <w:tab w:val="left" w:pos="4447"/>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4.10</w:t>
      </w:r>
      <w:r w:rsidRPr="00B50188">
        <w:rPr>
          <w:rFonts w:ascii="Times New Roman" w:eastAsia="Times New Roman" w:hAnsi="Times New Roman"/>
          <w:b/>
          <w:bCs/>
          <w:sz w:val="28"/>
          <w:szCs w:val="28"/>
          <w:lang w:eastAsia="ru-RU"/>
        </w:rPr>
        <w:t>.Площади</w:t>
      </w:r>
      <w:r w:rsidRPr="00B50188">
        <w:rPr>
          <w:rFonts w:ascii="Times New Roman" w:eastAsia="Times New Roman" w:hAnsi="Times New Roman"/>
          <w:bCs/>
          <w:sz w:val="28"/>
          <w:szCs w:val="28"/>
          <w:lang w:eastAsia="ru-RU"/>
        </w:rPr>
        <w:t>.</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4.10.1.</w:t>
      </w:r>
      <w:r w:rsidRPr="00B50188">
        <w:rPr>
          <w:rFonts w:ascii="Times New Roman" w:eastAsia="Times New Roman" w:hAnsi="Times New Roman"/>
          <w:bCs/>
          <w:sz w:val="28"/>
          <w:szCs w:val="28"/>
          <w:lang w:eastAsia="ru-RU"/>
        </w:rPr>
        <w:t xml:space="preserve">По функциональному назначению площади подразделяются на: главные (у зданий органов власти, общественных организаций); </w:t>
      </w:r>
      <w:proofErr w:type="spellStart"/>
      <w:r w:rsidRPr="00B50188">
        <w:rPr>
          <w:rFonts w:ascii="Times New Roman" w:eastAsia="Times New Roman" w:hAnsi="Times New Roman"/>
          <w:bCs/>
          <w:sz w:val="28"/>
          <w:szCs w:val="28"/>
          <w:lang w:eastAsia="ru-RU"/>
        </w:rPr>
        <w:t>приобъектные</w:t>
      </w:r>
      <w:proofErr w:type="spellEnd"/>
      <w:r w:rsidRPr="00B50188">
        <w:rPr>
          <w:rFonts w:ascii="Times New Roman" w:eastAsia="Times New Roman" w:hAnsi="Times New Roman"/>
          <w:bCs/>
          <w:sz w:val="28"/>
          <w:szCs w:val="28"/>
          <w:lang w:eastAsia="ru-RU"/>
        </w:rPr>
        <w:t xml:space="preserve"> (у памятников, кинотеатров, музеев, торговых центров, стадионов, парков, рынков и др.); общественно-транспортные (у вокзалов, на въездах); мемориальные (у памятных объектов или мест); площади транспортных развязок.</w:t>
      </w:r>
    </w:p>
    <w:p w:rsidR="00B556A0" w:rsidRPr="00B50188" w:rsidRDefault="00B556A0" w:rsidP="00B556A0">
      <w:pPr>
        <w:widowControl w:val="0"/>
        <w:tabs>
          <w:tab w:val="left" w:pos="72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4.10.2.</w:t>
      </w:r>
      <w:r w:rsidRPr="00B50188">
        <w:rPr>
          <w:rFonts w:ascii="Times New Roman" w:eastAsia="Times New Roman" w:hAnsi="Times New Roman"/>
          <w:bCs/>
          <w:sz w:val="28"/>
          <w:szCs w:val="28"/>
          <w:lang w:eastAsia="ru-RU"/>
        </w:rPr>
        <w:t>Территории площадей могут включать: проезжую часть, пешеходную часть, участки и территории озеленения. При многоуровневой организации пространства площади пешеходная часть частично или полностью совмещается с поверхностью земли, а в подземном уровне в зоне внеуличных пешеходных переходов размещаются остановки и станции массового общественного транспорта, места для парковки легковых автомобилей, инженерное оборудование и коммуникации, погрузочно-разгрузочные площадки, туалеты, площадки с контейнерами для сбора мусора.</w:t>
      </w:r>
    </w:p>
    <w:p w:rsidR="00B556A0" w:rsidRPr="00B50188" w:rsidRDefault="00B556A0" w:rsidP="00B556A0">
      <w:pPr>
        <w:widowControl w:val="0"/>
        <w:tabs>
          <w:tab w:val="left" w:pos="83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4.10.3.</w:t>
      </w:r>
      <w:r w:rsidRPr="00B50188">
        <w:rPr>
          <w:rFonts w:ascii="Times New Roman" w:eastAsia="Times New Roman" w:hAnsi="Times New Roman"/>
          <w:bCs/>
          <w:sz w:val="28"/>
          <w:szCs w:val="28"/>
          <w:lang w:eastAsia="ru-RU"/>
        </w:rPr>
        <w:t>При разработке проекта благоустройства площадей обеспечивается максимально возможное разделение пешеходного и транспортного движения, основных</w:t>
      </w:r>
      <w:r w:rsidRPr="00B50188">
        <w:rPr>
          <w:rFonts w:ascii="Times New Roman" w:eastAsia="Times New Roman" w:hAnsi="Times New Roman"/>
          <w:bCs/>
          <w:sz w:val="28"/>
          <w:szCs w:val="28"/>
          <w:lang w:eastAsia="ru-RU"/>
        </w:rPr>
        <w:tab/>
        <w:t>и местных транспортных потоков.</w:t>
      </w:r>
    </w:p>
    <w:p w:rsidR="00B556A0" w:rsidRPr="00B50188" w:rsidRDefault="00B556A0" w:rsidP="00B556A0">
      <w:pPr>
        <w:widowControl w:val="0"/>
        <w:tabs>
          <w:tab w:val="left" w:pos="851"/>
          <w:tab w:val="left" w:pos="4959"/>
          <w:tab w:val="left" w:pos="6736"/>
          <w:tab w:val="left" w:pos="839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4.10.4.</w:t>
      </w:r>
      <w:r w:rsidRPr="00B50188">
        <w:rPr>
          <w:rFonts w:ascii="Times New Roman" w:eastAsia="Times New Roman" w:hAnsi="Times New Roman"/>
          <w:bCs/>
          <w:sz w:val="28"/>
          <w:szCs w:val="28"/>
          <w:lang w:eastAsia="ru-RU"/>
        </w:rPr>
        <w:t>Территория площадей ежедневно очищаются от мусора и посторонних предметов, проводятся уборочные работы. Своевременно производится обрезка деревьев, кустарника при их наличии.</w:t>
      </w:r>
    </w:p>
    <w:p w:rsidR="00B556A0" w:rsidRPr="00B50188"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4.10.5</w:t>
      </w:r>
      <w:r>
        <w:rPr>
          <w:rFonts w:ascii="Times New Roman" w:eastAsia="Times New Roman" w:hAnsi="Times New Roman"/>
          <w:bCs/>
          <w:sz w:val="28"/>
          <w:szCs w:val="28"/>
          <w:lang w:eastAsia="ru-RU"/>
        </w:rPr>
        <w:t xml:space="preserve">. </w:t>
      </w:r>
      <w:r w:rsidRPr="00B50188">
        <w:rPr>
          <w:rFonts w:ascii="Times New Roman" w:eastAsia="Times New Roman" w:hAnsi="Times New Roman"/>
          <w:bCs/>
          <w:sz w:val="28"/>
          <w:szCs w:val="28"/>
          <w:lang w:eastAsia="ru-RU"/>
        </w:rPr>
        <w:t>Дорожки, ограждения, скамейки, урны для мусора должны быть окрашены и находиться в исправном состоянии. Мусор из урн удаляется в утренние часы, по мере необходимости, но не реже одного раза в сутки.</w:t>
      </w:r>
    </w:p>
    <w:p w:rsidR="00B556A0"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4.10.6.</w:t>
      </w:r>
      <w:r w:rsidRPr="00B50188">
        <w:rPr>
          <w:rFonts w:ascii="Times New Roman" w:eastAsia="Times New Roman" w:hAnsi="Times New Roman"/>
          <w:bCs/>
          <w:sz w:val="28"/>
          <w:szCs w:val="28"/>
          <w:lang w:eastAsia="ru-RU"/>
        </w:rPr>
        <w:t>Средства наружного освещения должны содержаться в исправном состоянии, осветительная арматура и/или опора освещения не должны иметь механических повреждений и ржавчины, плафоны должны быть чистыми и не иметь трещи</w:t>
      </w:r>
      <w:r>
        <w:rPr>
          <w:rFonts w:ascii="Times New Roman" w:eastAsia="Times New Roman" w:hAnsi="Times New Roman"/>
          <w:bCs/>
          <w:sz w:val="28"/>
          <w:szCs w:val="28"/>
          <w:lang w:eastAsia="ru-RU"/>
        </w:rPr>
        <w:t>н и сколов.</w:t>
      </w:r>
    </w:p>
    <w:p w:rsidR="00B556A0" w:rsidRPr="0058117A" w:rsidRDefault="00B556A0" w:rsidP="00B556A0">
      <w:pPr>
        <w:widowControl w:val="0"/>
        <w:tabs>
          <w:tab w:val="left" w:pos="70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lastRenderedPageBreak/>
        <w:t>4.11.</w:t>
      </w:r>
      <w:r>
        <w:rPr>
          <w:rFonts w:ascii="Times New Roman" w:eastAsia="Times New Roman" w:hAnsi="Times New Roman"/>
          <w:b/>
          <w:bCs/>
          <w:sz w:val="28"/>
          <w:szCs w:val="28"/>
          <w:lang w:eastAsia="ru-RU"/>
        </w:rPr>
        <w:t>М</w:t>
      </w:r>
      <w:r w:rsidRPr="00B50188">
        <w:rPr>
          <w:rFonts w:ascii="Times New Roman" w:eastAsia="Times New Roman" w:hAnsi="Times New Roman"/>
          <w:b/>
          <w:bCs/>
          <w:sz w:val="28"/>
          <w:szCs w:val="28"/>
          <w:lang w:eastAsia="ru-RU"/>
        </w:rPr>
        <w:t>АФ и уличная мебель.</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4.11.1.</w:t>
      </w:r>
      <w:r w:rsidRPr="00B50188">
        <w:rPr>
          <w:rFonts w:ascii="Times New Roman" w:eastAsia="Times New Roman" w:hAnsi="Times New Roman"/>
          <w:bCs/>
          <w:sz w:val="28"/>
          <w:szCs w:val="28"/>
          <w:lang w:eastAsia="ru-RU"/>
        </w:rPr>
        <w:t>При проектировании, выборе МАФ учитывается: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материалов и конструкции МАФ климату и назначению МАФ;</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антивандальная защищенность - от разрушения, оклейки, нанесения надписей и изображений;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возможность ремонта или замены деталей МАФ;</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образования наледи и снежных заносов, обеспечение стока воды;</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удобство обслуживания, а также механизированной и ручной очистки территории рядом с МАФ и под конструкцией: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эргономичность конструкций (высоту и наклон спинки, высоту урн и прочее);</w:t>
      </w:r>
    </w:p>
    <w:p w:rsidR="00B556A0" w:rsidRPr="00B50188" w:rsidRDefault="00B556A0" w:rsidP="00B556A0">
      <w:pPr>
        <w:widowControl w:val="0"/>
        <w:tabs>
          <w:tab w:val="left" w:pos="3059"/>
          <w:tab w:val="left" w:pos="4179"/>
          <w:tab w:val="left" w:pos="6962"/>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расцветку, не диссонирующую с окружением;</w:t>
      </w:r>
    </w:p>
    <w:p w:rsidR="00B556A0" w:rsidRPr="00B50188" w:rsidRDefault="00B556A0" w:rsidP="00B556A0">
      <w:pPr>
        <w:widowControl w:val="0"/>
        <w:tabs>
          <w:tab w:val="left" w:pos="3675"/>
          <w:tab w:val="left" w:pos="4988"/>
          <w:tab w:val="left" w:pos="7644"/>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безопасность для потенциальных</w:t>
      </w:r>
      <w:r w:rsidRPr="00B50188">
        <w:rPr>
          <w:rFonts w:ascii="Times New Roman" w:eastAsia="Times New Roman" w:hAnsi="Times New Roman"/>
          <w:bCs/>
          <w:sz w:val="28"/>
          <w:szCs w:val="28"/>
          <w:lang w:eastAsia="ru-RU"/>
        </w:rPr>
        <w:tab/>
        <w:t>пользователей;</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стилистическое сочетание с другими МАФ и окружающей архитектурой;</w:t>
      </w:r>
    </w:p>
    <w:p w:rsidR="00B556A0" w:rsidRPr="00B50188" w:rsidRDefault="00B556A0" w:rsidP="00B556A0">
      <w:pPr>
        <w:widowControl w:val="0"/>
        <w:tabs>
          <w:tab w:val="left" w:pos="7923"/>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-соответствие характеристикам зоны расположения: утилитарный, минималистический дизайн для тротуаров дорог, более сложный, с элементами декора - для рекреационных</w:t>
      </w:r>
      <w:r w:rsidRPr="00B50188">
        <w:rPr>
          <w:rFonts w:ascii="Times New Roman" w:eastAsia="Times New Roman" w:hAnsi="Times New Roman"/>
          <w:bCs/>
          <w:sz w:val="28"/>
          <w:szCs w:val="28"/>
          <w:lang w:eastAsia="ru-RU"/>
        </w:rPr>
        <w:tab/>
        <w:t>зон и дворов.</w:t>
      </w:r>
    </w:p>
    <w:p w:rsidR="00B556A0" w:rsidRPr="00B50188" w:rsidRDefault="00B556A0" w:rsidP="00B556A0">
      <w:pPr>
        <w:widowControl w:val="0"/>
        <w:tabs>
          <w:tab w:val="left" w:pos="1622"/>
          <w:tab w:val="left" w:pos="3348"/>
          <w:tab w:val="left" w:pos="5533"/>
          <w:tab w:val="left" w:pos="6595"/>
          <w:tab w:val="left" w:pos="8602"/>
        </w:tabs>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4.11.2.</w:t>
      </w:r>
      <w:r w:rsidRPr="00B50188">
        <w:rPr>
          <w:rFonts w:ascii="Times New Roman" w:eastAsia="Times New Roman" w:hAnsi="Times New Roman"/>
          <w:bCs/>
          <w:sz w:val="28"/>
          <w:szCs w:val="28"/>
          <w:lang w:eastAsia="ru-RU"/>
        </w:rPr>
        <w:t xml:space="preserve"> Общие требования к установке МАФ:</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-расположение, не создающее препятствий для пешеходов;</w:t>
      </w:r>
    </w:p>
    <w:p w:rsidR="00B556A0" w:rsidRPr="00B50188" w:rsidRDefault="00B556A0" w:rsidP="00B556A0">
      <w:pPr>
        <w:widowControl w:val="0"/>
        <w:numPr>
          <w:ilvl w:val="0"/>
          <w:numId w:val="5"/>
        </w:numPr>
        <w:tabs>
          <w:tab w:val="left" w:pos="283"/>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компактная установка на минимальной площади в местах большого скопления людей;</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устойчивость конструкции;</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надежная фиксация или обеспечение возможности перемещения в зависимости от условий расположения;</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в каждой конкретной зоне МАФ рекомендуемых типов для такой зоны.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4.11.3.</w:t>
      </w:r>
      <w:r w:rsidRPr="00B50188">
        <w:rPr>
          <w:rFonts w:ascii="Times New Roman" w:eastAsia="Times New Roman" w:hAnsi="Times New Roman"/>
          <w:bCs/>
          <w:sz w:val="28"/>
          <w:szCs w:val="28"/>
          <w:lang w:eastAsia="ru-RU"/>
        </w:rPr>
        <w:t xml:space="preserve">Требования к установке урн: </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достаточная высота (максимальная до 100 см) и объем;</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наличие рельефного </w:t>
      </w:r>
      <w:proofErr w:type="spellStart"/>
      <w:r w:rsidRPr="00B50188">
        <w:rPr>
          <w:rFonts w:ascii="Times New Roman" w:eastAsia="Times New Roman" w:hAnsi="Times New Roman"/>
          <w:bCs/>
          <w:sz w:val="28"/>
          <w:szCs w:val="28"/>
          <w:lang w:eastAsia="ru-RU"/>
        </w:rPr>
        <w:t>текстурирования</w:t>
      </w:r>
      <w:proofErr w:type="spellEnd"/>
      <w:r w:rsidRPr="00B50188">
        <w:rPr>
          <w:rFonts w:ascii="Times New Roman" w:eastAsia="Times New Roman" w:hAnsi="Times New Roman"/>
          <w:bCs/>
          <w:sz w:val="28"/>
          <w:szCs w:val="28"/>
          <w:lang w:eastAsia="ru-RU"/>
        </w:rPr>
        <w:t xml:space="preserve"> или перфорирования для защиты от графического вандализма;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защита от дождя и снега;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и аккуратное расположение вставных ведер и мусорных мешков.</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Домоуправления, жилищно-эксплуатационные участки, предприятия, организации, учебные учреждения - около своих зданий, как правило, у входа и выхода;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Торгующие организации - у входа и выхода из торговых помещений, у палаток, ларьков, павильонов и т.д.;</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Администрации рынков - у входа, выхода с территории рынка и через </w:t>
      </w:r>
      <w:r w:rsidRPr="00B50188">
        <w:rPr>
          <w:rFonts w:ascii="Times New Roman" w:eastAsia="Times New Roman" w:hAnsi="Times New Roman"/>
          <w:bCs/>
          <w:sz w:val="28"/>
          <w:szCs w:val="28"/>
          <w:lang w:eastAsia="ru-RU"/>
        </w:rPr>
        <w:lastRenderedPageBreak/>
        <w:t>каждые 25 метров по территории рынка;</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Автозаправочные станции, пункты придорожного сервиса, авторемонтные мастерские - у каждой раздаточной колонки и входа выхода в административные здания и ремонтные боксы;</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4.11.4.</w:t>
      </w:r>
      <w:r w:rsidRPr="00B50188">
        <w:rPr>
          <w:rFonts w:ascii="Times New Roman" w:eastAsia="Times New Roman" w:hAnsi="Times New Roman"/>
          <w:bCs/>
          <w:sz w:val="28"/>
          <w:szCs w:val="28"/>
          <w:lang w:eastAsia="ru-RU"/>
        </w:rPr>
        <w:t>Установка уличной мебели.</w:t>
      </w:r>
    </w:p>
    <w:p w:rsidR="00B556A0" w:rsidRPr="00B50188" w:rsidRDefault="00B556A0" w:rsidP="00B556A0">
      <w:pPr>
        <w:widowControl w:val="0"/>
        <w:numPr>
          <w:ilvl w:val="0"/>
          <w:numId w:val="5"/>
        </w:numPr>
        <w:tabs>
          <w:tab w:val="left" w:pos="27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установка скамей осуществлять на твердые виды покрытия или фундамент. В зонах отдыха, лесопарках, на детских площадках допускается установка скамей на мягкие виды покрытия. При наличии фундамента его части выполняется не выступающими над поверхностью земли.</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спинок для скамеек рекреационных зон, наличие спинок и поручней для скамеек дворовых зон, отсутствие спинок и поручней для скамеек транзитных зон;</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 территории особо охраняемых природных территорий возможно выполнять скамьи и столы из древесных пней-срубов, бревен и плах, не имеющих сколов и острых углов.</w:t>
      </w:r>
    </w:p>
    <w:p w:rsidR="00B556A0" w:rsidRPr="00B50188" w:rsidRDefault="00B556A0" w:rsidP="00B556A0">
      <w:pPr>
        <w:widowControl w:val="0"/>
        <w:tabs>
          <w:tab w:val="left" w:pos="709"/>
          <w:tab w:val="left" w:pos="811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4.11.5.</w:t>
      </w:r>
      <w:r w:rsidRPr="00B50188">
        <w:rPr>
          <w:rFonts w:ascii="Times New Roman" w:eastAsia="Times New Roman" w:hAnsi="Times New Roman"/>
          <w:bCs/>
          <w:sz w:val="28"/>
          <w:szCs w:val="28"/>
          <w:lang w:eastAsia="ru-RU"/>
        </w:rPr>
        <w:t>Установка цветочниц (вазонов), в том числе навесных:</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высота цветочниц (вазонов) обеспечивает предотвращение случайного наезда автомобилей и попадания мусора;</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дизайн (цвет, форма) цветочниц (вазонов) не отвлекает внимание от растений;</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зимой необходимо хранить в помещении или заменять в них цветы хвойными растениями или иными растительными декорациями.</w:t>
      </w:r>
    </w:p>
    <w:p w:rsidR="00B556A0" w:rsidRPr="00B50188" w:rsidRDefault="00B556A0" w:rsidP="00B556A0">
      <w:pPr>
        <w:widowControl w:val="0"/>
        <w:tabs>
          <w:tab w:val="left" w:pos="709"/>
          <w:tab w:val="left" w:pos="3136"/>
          <w:tab w:val="left" w:pos="5282"/>
          <w:tab w:val="left" w:pos="757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4.11.6.</w:t>
      </w:r>
      <w:r w:rsidRPr="00B50188">
        <w:rPr>
          <w:rFonts w:ascii="Times New Roman" w:eastAsia="Times New Roman" w:hAnsi="Times New Roman"/>
          <w:bCs/>
          <w:sz w:val="28"/>
          <w:szCs w:val="28"/>
          <w:lang w:eastAsia="ru-RU"/>
        </w:rPr>
        <w:t>При установке ограждений обеспечивается: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-прочность, обеспечивающая защиту пешеходов от наезда автомобилей;</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-модульность, позволяющая создавать конструкции любой формы;</w:t>
      </w:r>
    </w:p>
    <w:p w:rsidR="00B556A0" w:rsidRPr="00B50188" w:rsidRDefault="00B556A0" w:rsidP="00B556A0">
      <w:pPr>
        <w:widowControl w:val="0"/>
        <w:tabs>
          <w:tab w:val="left" w:pos="26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-наличие светоотражающих элементов, в местах возможного наезда автомобиля;</w:t>
      </w:r>
    </w:p>
    <w:p w:rsidR="00B556A0" w:rsidRPr="00B50188" w:rsidRDefault="00B556A0" w:rsidP="00B556A0">
      <w:pPr>
        <w:widowControl w:val="0"/>
        <w:tabs>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расположение ограды не далее 10 см от края газона;</w:t>
      </w:r>
    </w:p>
    <w:p w:rsidR="00B556A0" w:rsidRPr="00B50188" w:rsidRDefault="00B556A0" w:rsidP="00B556A0">
      <w:pPr>
        <w:widowControl w:val="0"/>
        <w:numPr>
          <w:ilvl w:val="0"/>
          <w:numId w:val="5"/>
        </w:numPr>
        <w:tabs>
          <w:tab w:val="left" w:pos="26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использование нейтральных цветов (черный, белый, серый, темные оттенки</w:t>
      </w:r>
    </w:p>
    <w:p w:rsidR="00B556A0" w:rsidRPr="00B50188" w:rsidRDefault="00B556A0" w:rsidP="00B556A0">
      <w:pPr>
        <w:widowControl w:val="0"/>
        <w:tabs>
          <w:tab w:val="left" w:pos="1080"/>
          <w:tab w:val="left" w:pos="2326"/>
          <w:tab w:val="left" w:pos="6034"/>
          <w:tab w:val="left" w:pos="8116"/>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других</w:t>
      </w:r>
      <w:r w:rsidRPr="00B50188">
        <w:rPr>
          <w:rFonts w:ascii="Times New Roman" w:eastAsia="Times New Roman" w:hAnsi="Times New Roman"/>
          <w:bCs/>
          <w:sz w:val="28"/>
          <w:szCs w:val="28"/>
          <w:lang w:eastAsia="ru-RU"/>
        </w:rPr>
        <w:tab/>
        <w:t>цветов) или естественного цвета используемого</w:t>
      </w:r>
      <w:r w:rsidRPr="00B50188">
        <w:rPr>
          <w:rFonts w:ascii="Times New Roman" w:eastAsia="Times New Roman" w:hAnsi="Times New Roman"/>
          <w:bCs/>
          <w:sz w:val="28"/>
          <w:szCs w:val="28"/>
          <w:lang w:eastAsia="ru-RU"/>
        </w:rPr>
        <w:tab/>
        <w:t>материала.</w:t>
      </w:r>
    </w:p>
    <w:p w:rsidR="00B556A0" w:rsidRPr="00B50188" w:rsidRDefault="00B556A0" w:rsidP="00B556A0">
      <w:pPr>
        <w:widowControl w:val="0"/>
        <w:tabs>
          <w:tab w:val="left" w:pos="89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4.11.7.</w:t>
      </w:r>
      <w:r w:rsidRPr="00B50188">
        <w:rPr>
          <w:rFonts w:ascii="Times New Roman" w:eastAsia="Times New Roman" w:hAnsi="Times New Roman"/>
          <w:bCs/>
          <w:sz w:val="28"/>
          <w:szCs w:val="28"/>
          <w:lang w:eastAsia="ru-RU"/>
        </w:rPr>
        <w:t>Для пешеходных зон используются следующие МАФ:</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 уличные фонари, высота которых соотносима с ростом человека; </w:t>
      </w:r>
    </w:p>
    <w:p w:rsidR="00B556A0" w:rsidRPr="00B50188" w:rsidRDefault="00B556A0" w:rsidP="00B556A0">
      <w:pPr>
        <w:widowControl w:val="0"/>
        <w:tabs>
          <w:tab w:val="left" w:pos="2531"/>
          <w:tab w:val="left" w:pos="562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скамейки, предполагающие длительное сидение;</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цветочницы и кашпо (вазоны);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информационные стенды;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защитные ограждения;</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столы для игр.</w:t>
      </w:r>
    </w:p>
    <w:p w:rsidR="00B556A0" w:rsidRPr="00B50188" w:rsidRDefault="00B556A0" w:rsidP="00B556A0">
      <w:pPr>
        <w:widowControl w:val="0"/>
        <w:tabs>
          <w:tab w:val="left" w:pos="10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4.11.8.</w:t>
      </w:r>
      <w:r w:rsidRPr="00B50188">
        <w:rPr>
          <w:rFonts w:ascii="Times New Roman" w:eastAsia="Times New Roman" w:hAnsi="Times New Roman"/>
          <w:bCs/>
          <w:sz w:val="28"/>
          <w:szCs w:val="28"/>
          <w:lang w:eastAsia="ru-RU"/>
        </w:rPr>
        <w:t>При проектировании и установке оборудования рекомендуется предусматривать его защищенность, в том числе:</w:t>
      </w:r>
    </w:p>
    <w:p w:rsidR="00B556A0" w:rsidRPr="00B50188" w:rsidRDefault="00B556A0" w:rsidP="00B556A0">
      <w:pPr>
        <w:widowControl w:val="0"/>
        <w:numPr>
          <w:ilvl w:val="0"/>
          <w:numId w:val="5"/>
        </w:numPr>
        <w:tabs>
          <w:tab w:val="left" w:pos="286"/>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использовать легко очищающиеся и стойких к воздействию </w:t>
      </w:r>
      <w:r w:rsidRPr="00B50188">
        <w:rPr>
          <w:rFonts w:ascii="Times New Roman" w:eastAsia="Times New Roman" w:hAnsi="Times New Roman"/>
          <w:bCs/>
          <w:sz w:val="28"/>
          <w:szCs w:val="28"/>
          <w:lang w:eastAsia="ru-RU"/>
        </w:rPr>
        <w:lastRenderedPageBreak/>
        <w:t>абразивных и растворяющих веществ материалы;</w:t>
      </w:r>
    </w:p>
    <w:p w:rsidR="00B556A0" w:rsidRPr="00B50188" w:rsidRDefault="00B556A0" w:rsidP="00B556A0">
      <w:pPr>
        <w:widowControl w:val="0"/>
        <w:numPr>
          <w:ilvl w:val="0"/>
          <w:numId w:val="5"/>
        </w:numPr>
        <w:tabs>
          <w:tab w:val="left" w:pos="272"/>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использовать на плоских поверхностях оборудования и МАФ перфорирование</w:t>
      </w:r>
    </w:p>
    <w:p w:rsidR="00B556A0" w:rsidRPr="00B50188" w:rsidRDefault="00B556A0" w:rsidP="00B556A0">
      <w:pPr>
        <w:widowControl w:val="0"/>
        <w:tabs>
          <w:tab w:val="left" w:pos="2858"/>
          <w:tab w:val="left" w:pos="5282"/>
          <w:tab w:val="left" w:pos="6343"/>
          <w:tab w:val="left" w:pos="8521"/>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или рельефное </w:t>
      </w:r>
      <w:proofErr w:type="spellStart"/>
      <w:r w:rsidRPr="00B50188">
        <w:rPr>
          <w:rFonts w:ascii="Times New Roman" w:eastAsia="Times New Roman" w:hAnsi="Times New Roman"/>
          <w:bCs/>
          <w:sz w:val="28"/>
          <w:szCs w:val="28"/>
          <w:lang w:eastAsia="ru-RU"/>
        </w:rPr>
        <w:t>текстурирование</w:t>
      </w:r>
      <w:proofErr w:type="spellEnd"/>
      <w:r w:rsidRPr="00B50188">
        <w:rPr>
          <w:rFonts w:ascii="Times New Roman" w:eastAsia="Times New Roman" w:hAnsi="Times New Roman"/>
          <w:bCs/>
          <w:sz w:val="28"/>
          <w:szCs w:val="28"/>
          <w:lang w:eastAsia="ru-RU"/>
        </w:rPr>
        <w:t>, которое мешает расклейке объявлений и разрисовыванию поверхности и облегчает очистку;</w:t>
      </w:r>
    </w:p>
    <w:p w:rsidR="00B556A0" w:rsidRPr="00B50188" w:rsidRDefault="00B556A0" w:rsidP="00B556A0">
      <w:pPr>
        <w:widowControl w:val="0"/>
        <w:numPr>
          <w:ilvl w:val="0"/>
          <w:numId w:val="5"/>
        </w:numPr>
        <w:tabs>
          <w:tab w:val="left" w:pos="279"/>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минимизировать количество оборудования, группируя объекты "бок к боку", "спиной к спине" или к стене здания, в том числе объекты, стоящие на небольшом расстоянии друг от друга (например, банкоматы), тем самым уменьшая площадь, подвергающуюся вандализму, сокращая затраты и время на ее обслуживание.</w:t>
      </w:r>
    </w:p>
    <w:p w:rsidR="00B556A0" w:rsidRPr="00B50188" w:rsidRDefault="00B556A0" w:rsidP="00B556A0">
      <w:pPr>
        <w:widowControl w:val="0"/>
        <w:tabs>
          <w:tab w:val="left" w:pos="27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tabs>
          <w:tab w:val="left" w:pos="38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 xml:space="preserve">4.12. </w:t>
      </w:r>
      <w:r w:rsidRPr="00B50188">
        <w:rPr>
          <w:rFonts w:ascii="Times New Roman" w:eastAsia="Times New Roman" w:hAnsi="Times New Roman"/>
          <w:b/>
          <w:bCs/>
          <w:sz w:val="28"/>
          <w:szCs w:val="28"/>
          <w:lang w:eastAsia="ru-RU"/>
        </w:rPr>
        <w:t>Ограждения (заборы).</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w:t>
      </w:r>
      <w:r w:rsidRPr="00B50188">
        <w:rPr>
          <w:rFonts w:ascii="Times New Roman" w:eastAsia="Times New Roman" w:hAnsi="Times New Roman"/>
          <w:bCs/>
          <w:sz w:val="28"/>
          <w:szCs w:val="28"/>
          <w:lang w:eastAsia="ru-RU"/>
        </w:rPr>
        <w:t>Установка ограждений должна производиться исходя из необходимости, сформированной условиями эксплуатации или охраны территорий, зданий и иных объектов, а также с учетом архитектурно-художественных требований к внешнему виду ограждений в соответствии с порядком установленным Администрацией поселения.</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4.12.2.</w:t>
      </w:r>
      <w:r w:rsidRPr="00B50188">
        <w:rPr>
          <w:rFonts w:ascii="Times New Roman" w:eastAsia="Times New Roman" w:hAnsi="Times New Roman"/>
          <w:bCs/>
          <w:sz w:val="28"/>
          <w:szCs w:val="28"/>
          <w:lang w:eastAsia="ru-RU"/>
        </w:rPr>
        <w:t>В целях проведения работ по благоустройству предусматривается применение различных видов ограждений: по назначению (декоративные, защитные, ограждающие); по высоте (низкие - 0,3-1,0 м, средние - 1,1-1,7 м, высокие - 1,8-3,0 м); по виду материала их изготовления; по степени проницаемости для взгляда (прозрачные, глухие); по степени стационарности (постоянные, временные, передвижные).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4.12.3.</w:t>
      </w:r>
      <w:r w:rsidRPr="00B50188">
        <w:rPr>
          <w:rFonts w:ascii="Times New Roman" w:eastAsia="Times New Roman" w:hAnsi="Times New Roman"/>
          <w:bCs/>
          <w:sz w:val="28"/>
          <w:szCs w:val="28"/>
          <w:lang w:eastAsia="ru-RU"/>
        </w:rPr>
        <w:t>В местах примыкания газонов, цветников к проездам, стоянкам автотранспорта, в местах возможного наезда автомобилей на газон, цветники и зеленые насаждения устанавливаются ограждения высотой не менее 0,5 м. Ограждения следует размещать на территории газона, цветника, зеленых насаждений с отступом от границы примыкания 0,2-0,3 м.</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4.12.4.</w:t>
      </w:r>
      <w:r w:rsidRPr="00B50188">
        <w:rPr>
          <w:rFonts w:ascii="Times New Roman" w:eastAsia="Times New Roman" w:hAnsi="Times New Roman"/>
          <w:bCs/>
          <w:sz w:val="28"/>
          <w:szCs w:val="28"/>
          <w:lang w:eastAsia="ru-RU"/>
        </w:rPr>
        <w:t>На территории сельского поселения  ограждения соседних участков индивидуальных жилых домов и иных частных домовладений, выходящие на сторону центральных дорог, магистралей и влияющие на формирование облика улицы, должны быть выдержаны в едином стилистическом решении, единой (гармоничной) цветовой гамме, схожи по типу, высоте и форме.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4.12.5.</w:t>
      </w:r>
      <w:r w:rsidRPr="00B50188">
        <w:rPr>
          <w:rFonts w:ascii="Times New Roman" w:eastAsia="Times New Roman" w:hAnsi="Times New Roman"/>
          <w:bCs/>
          <w:sz w:val="28"/>
          <w:szCs w:val="28"/>
          <w:lang w:eastAsia="ru-RU"/>
        </w:rPr>
        <w:t>Не допускается отклонение ограждения от вертикали. Запрещается дальнейшая эксплуатация ветхого и аварийного ограждения, а также отдельных элементов ограждения без проведения срочного ремонта, если общая площадь разрушения превышает двадцать процентов от общей площади элемента, либо отклонение ограждения от вертикали может повлечь его падение.</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4.12.16.</w:t>
      </w:r>
      <w:r w:rsidRPr="00B50188">
        <w:rPr>
          <w:rFonts w:ascii="Times New Roman" w:eastAsia="Times New Roman" w:hAnsi="Times New Roman"/>
          <w:bCs/>
          <w:sz w:val="28"/>
          <w:szCs w:val="28"/>
          <w:lang w:eastAsia="ru-RU"/>
        </w:rPr>
        <w:t xml:space="preserve">Ограждение должно содержаться в чистоте и порядке собственниками (правообладателями) земельного участка, на котором данное ограждение установлено. Мойка производится по мере загрязнения, ремонт, окрашивание ограждения и его элементов производится по мере необходимости, </w:t>
      </w:r>
      <w:r w:rsidRPr="00B50188">
        <w:rPr>
          <w:rFonts w:ascii="Times New Roman" w:eastAsia="Times New Roman" w:hAnsi="Times New Roman"/>
          <w:bCs/>
          <w:sz w:val="28"/>
          <w:szCs w:val="28"/>
          <w:lang w:eastAsia="ru-RU"/>
        </w:rPr>
        <w:lastRenderedPageBreak/>
        <w:t>но не реже одного раза в два года.</w:t>
      </w:r>
    </w:p>
    <w:p w:rsidR="00B556A0" w:rsidRPr="00B50188" w:rsidRDefault="00B556A0" w:rsidP="00B556A0">
      <w:pPr>
        <w:widowControl w:val="0"/>
        <w:tabs>
          <w:tab w:val="left" w:pos="3937"/>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4.13</w:t>
      </w:r>
      <w:r w:rsidRPr="00B50188">
        <w:rPr>
          <w:rFonts w:ascii="Times New Roman" w:eastAsia="Times New Roman" w:hAnsi="Times New Roman"/>
          <w:b/>
          <w:bCs/>
          <w:sz w:val="28"/>
          <w:szCs w:val="28"/>
          <w:lang w:eastAsia="ru-RU"/>
        </w:rPr>
        <w:t>.Водные устройства.</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w:t>
      </w:r>
      <w:r w:rsidRPr="00B50188">
        <w:rPr>
          <w:rFonts w:ascii="Times New Roman" w:eastAsia="Times New Roman" w:hAnsi="Times New Roman"/>
          <w:bCs/>
          <w:sz w:val="28"/>
          <w:szCs w:val="28"/>
          <w:lang w:eastAsia="ru-RU"/>
        </w:rPr>
        <w:t>К водным устройствам относятся фонтаны, питьевые фонтанчики, бюветы, декоративные водоемы. Водные устройства выполняют декоративно-эстетическую функцию, улучшают микроклимат, воздушную и акустическую среду. Водные устройства всех видов следует снабжать водосливными трубами, отводящими избыток воды в дренажную сеть</w:t>
      </w:r>
      <w:r w:rsidRPr="00B50188">
        <w:rPr>
          <w:rFonts w:ascii="Times New Roman" w:eastAsia="Times New Roman" w:hAnsi="Times New Roman"/>
          <w:bCs/>
          <w:sz w:val="28"/>
          <w:szCs w:val="28"/>
          <w:lang w:eastAsia="ru-RU"/>
        </w:rPr>
        <w:tab/>
        <w:t>и ливневую канализацию.</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w:t>
      </w:r>
      <w:r w:rsidRPr="00B50188">
        <w:rPr>
          <w:rFonts w:ascii="Times New Roman" w:eastAsia="Times New Roman" w:hAnsi="Times New Roman"/>
          <w:bCs/>
          <w:sz w:val="28"/>
          <w:szCs w:val="28"/>
          <w:lang w:eastAsia="ru-RU"/>
        </w:rPr>
        <w:t>Место размещения питьевого фонтанчика и подход к нему оборудуются твердым видом покрытия, высота питьевого фонтанчика должна составлять не более 90 см для взрослых и не</w:t>
      </w:r>
      <w:r w:rsidRPr="00B50188">
        <w:rPr>
          <w:rFonts w:ascii="Times New Roman" w:eastAsia="Times New Roman" w:hAnsi="Times New Roman"/>
          <w:bCs/>
          <w:sz w:val="28"/>
          <w:szCs w:val="28"/>
          <w:lang w:eastAsia="ru-RU"/>
        </w:rPr>
        <w:tab/>
        <w:t>более 70 см для детей.</w:t>
      </w:r>
    </w:p>
    <w:p w:rsidR="00B556A0" w:rsidRPr="00B50188" w:rsidRDefault="00B556A0" w:rsidP="00B556A0">
      <w:pPr>
        <w:widowControl w:val="0"/>
        <w:tabs>
          <w:tab w:val="left" w:pos="880"/>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4.13.3.</w:t>
      </w:r>
      <w:r w:rsidRPr="00B50188">
        <w:rPr>
          <w:rFonts w:ascii="Times New Roman" w:eastAsia="Times New Roman" w:hAnsi="Times New Roman"/>
          <w:bCs/>
          <w:sz w:val="28"/>
          <w:szCs w:val="28"/>
          <w:lang w:eastAsia="ru-RU"/>
        </w:rPr>
        <w:t>Собственник, а также иной правообладатель водного устройства обязан содержать его в чистоте, мойку производить по мере загрязнения, устранять загрязнения прилегающей территории, возникшие при его эксплуатации.</w:t>
      </w:r>
    </w:p>
    <w:p w:rsidR="00B556A0" w:rsidRPr="00B50188" w:rsidRDefault="00B556A0" w:rsidP="00B556A0">
      <w:pPr>
        <w:widowControl w:val="0"/>
        <w:tabs>
          <w:tab w:val="left" w:pos="993"/>
          <w:tab w:val="left" w:pos="3989"/>
          <w:tab w:val="left" w:pos="775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4.13.4.</w:t>
      </w:r>
      <w:r w:rsidRPr="00B50188">
        <w:rPr>
          <w:rFonts w:ascii="Times New Roman" w:eastAsia="Times New Roman" w:hAnsi="Times New Roman"/>
          <w:bCs/>
          <w:sz w:val="28"/>
          <w:szCs w:val="28"/>
          <w:lang w:eastAsia="ru-RU"/>
        </w:rPr>
        <w:t>Уличное коммунально-бытовое оборудование.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4.13.5.</w:t>
      </w:r>
      <w:r w:rsidRPr="00B50188">
        <w:rPr>
          <w:rFonts w:ascii="Times New Roman" w:eastAsia="Times New Roman" w:hAnsi="Times New Roman"/>
          <w:bCs/>
          <w:sz w:val="28"/>
          <w:szCs w:val="28"/>
          <w:lang w:eastAsia="ru-RU"/>
        </w:rPr>
        <w:t xml:space="preserve">Уличное коммунально-бытовое оборудование представлено различными видами мусоросборников - бункерами-накопителями, контейнерами, урнами. Основными требованиями при выборе вида коммунально-бытового оборудования являются: </w:t>
      </w:r>
      <w:proofErr w:type="spellStart"/>
      <w:r w:rsidRPr="00B50188">
        <w:rPr>
          <w:rFonts w:ascii="Times New Roman" w:eastAsia="Times New Roman" w:hAnsi="Times New Roman"/>
          <w:bCs/>
          <w:sz w:val="28"/>
          <w:szCs w:val="28"/>
          <w:lang w:eastAsia="ru-RU"/>
        </w:rPr>
        <w:t>экологичность</w:t>
      </w:r>
      <w:proofErr w:type="spellEnd"/>
      <w:r w:rsidRPr="00B50188">
        <w:rPr>
          <w:rFonts w:ascii="Times New Roman" w:eastAsia="Times New Roman" w:hAnsi="Times New Roman"/>
          <w:bCs/>
          <w:sz w:val="28"/>
          <w:szCs w:val="28"/>
          <w:lang w:eastAsia="ru-RU"/>
        </w:rPr>
        <w:t>, безопасность, удобство в пользовании, легкость очистки, опрятный внешний вид.</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4.13.6.</w:t>
      </w:r>
      <w:r w:rsidRPr="00B50188">
        <w:rPr>
          <w:rFonts w:ascii="Times New Roman" w:eastAsia="Times New Roman" w:hAnsi="Times New Roman"/>
          <w:bCs/>
          <w:sz w:val="28"/>
          <w:szCs w:val="28"/>
          <w:lang w:eastAsia="ru-RU"/>
        </w:rPr>
        <w:t>Для сбора бытового мусора на улицах, площадях, объектах рекреации устанавливаются урны у входов: в объекты торговли и оказания услуг, объекты общественного питания, другие учреждения общественного назначения, подземные переходы, жилые многоквартирные дома и сооружения транспорта (вокзалы или платформы пригородных электропоездов). Интервал при расстановке урн (без учета обязательной расстановки у вышеперечисленных объектов) должен составлять: на основных пешеходных коммуникациях - не более 60 м, других территориях муниципального образования - не более 100 м. На рекреационных территориях расстановка урн предусматривается у скамей, некапитальных объектов, ориентированных на продажу продуктов питания. Кроме того, урны следует устанавливать на остановках общественного транспорта.</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4.13.7.</w:t>
      </w:r>
      <w:r w:rsidRPr="00B50188">
        <w:rPr>
          <w:rFonts w:ascii="Times New Roman" w:eastAsia="Times New Roman" w:hAnsi="Times New Roman"/>
          <w:bCs/>
          <w:sz w:val="28"/>
          <w:szCs w:val="28"/>
          <w:lang w:eastAsia="ru-RU"/>
        </w:rPr>
        <w:t>Собственник, а также иной правообладатель уличного коммунально-</w:t>
      </w:r>
      <w:r w:rsidRPr="00B50188">
        <w:rPr>
          <w:rFonts w:ascii="Times New Roman" w:eastAsia="Times New Roman" w:hAnsi="Times New Roman"/>
          <w:bCs/>
          <w:sz w:val="28"/>
          <w:szCs w:val="28"/>
          <w:lang w:eastAsia="ru-RU"/>
        </w:rPr>
        <w:softHyphen/>
        <w:t>бытового оборудования обязан содержать его в чистоте, мойку производить по мере загрязнения, окрашивать по мере возникновения дефектов лакокрасочного покрытия.</w:t>
      </w:r>
    </w:p>
    <w:p w:rsidR="00B556A0" w:rsidRPr="00B50188" w:rsidRDefault="00B556A0" w:rsidP="00B556A0">
      <w:pPr>
        <w:widowControl w:val="0"/>
        <w:tabs>
          <w:tab w:val="left" w:pos="63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4.13.8.</w:t>
      </w:r>
      <w:r w:rsidRPr="00B50188">
        <w:rPr>
          <w:rFonts w:ascii="Times New Roman" w:eastAsia="Times New Roman" w:hAnsi="Times New Roman"/>
          <w:bCs/>
          <w:sz w:val="28"/>
          <w:szCs w:val="28"/>
          <w:lang w:eastAsia="ru-RU"/>
        </w:rPr>
        <w:t>Уличное техническое оборудование и инженерные коммуникации (линейные сооружения).</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4.13.9.</w:t>
      </w:r>
      <w:r w:rsidRPr="00B50188">
        <w:rPr>
          <w:rFonts w:ascii="Times New Roman" w:eastAsia="Times New Roman" w:hAnsi="Times New Roman"/>
          <w:bCs/>
          <w:sz w:val="28"/>
          <w:szCs w:val="28"/>
          <w:lang w:eastAsia="ru-RU"/>
        </w:rPr>
        <w:t xml:space="preserve">К уличному техническому оборудованию относятся укрытия таксофонов, банкоматы, интерактивные информационные терминалы, почтовые ящики, </w:t>
      </w:r>
      <w:proofErr w:type="spellStart"/>
      <w:r w:rsidRPr="00B50188">
        <w:rPr>
          <w:rFonts w:ascii="Times New Roman" w:eastAsia="Times New Roman" w:hAnsi="Times New Roman"/>
          <w:bCs/>
          <w:sz w:val="28"/>
          <w:szCs w:val="28"/>
          <w:lang w:eastAsia="ru-RU"/>
        </w:rPr>
        <w:t>вендинговое</w:t>
      </w:r>
      <w:proofErr w:type="spellEnd"/>
      <w:r w:rsidRPr="00B50188">
        <w:rPr>
          <w:rFonts w:ascii="Times New Roman" w:eastAsia="Times New Roman" w:hAnsi="Times New Roman"/>
          <w:bCs/>
          <w:sz w:val="28"/>
          <w:szCs w:val="28"/>
          <w:lang w:eastAsia="ru-RU"/>
        </w:rPr>
        <w:t xml:space="preserve"> оборудование (торговые аппараты), элементы инженерного оборудования (в том числе подъемные площадки для инвалидных колясок, люки </w:t>
      </w:r>
      <w:r w:rsidRPr="00B50188">
        <w:rPr>
          <w:rFonts w:ascii="Times New Roman" w:eastAsia="Times New Roman" w:hAnsi="Times New Roman"/>
          <w:bCs/>
          <w:sz w:val="28"/>
          <w:szCs w:val="28"/>
          <w:lang w:eastAsia="ru-RU"/>
        </w:rPr>
        <w:lastRenderedPageBreak/>
        <w:t xml:space="preserve">смотровых колодцев, решетки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вентиляционные шахты подземных</w:t>
      </w:r>
      <w:r w:rsidRPr="00B50188">
        <w:rPr>
          <w:rFonts w:ascii="Times New Roman" w:eastAsia="Times New Roman" w:hAnsi="Times New Roman"/>
          <w:bCs/>
          <w:sz w:val="28"/>
          <w:szCs w:val="28"/>
          <w:lang w:eastAsia="ru-RU"/>
        </w:rPr>
        <w:tab/>
        <w:t>коммуникаций, шкафы телефонной связи и т.п.).</w:t>
      </w:r>
    </w:p>
    <w:p w:rsidR="00B556A0" w:rsidRPr="00B50188" w:rsidRDefault="00B556A0" w:rsidP="00B556A0">
      <w:pPr>
        <w:widowControl w:val="0"/>
        <w:tabs>
          <w:tab w:val="left" w:pos="993"/>
          <w:tab w:val="left" w:pos="1276"/>
          <w:tab w:val="left" w:pos="8665"/>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4.13.10.</w:t>
      </w:r>
      <w:r w:rsidRPr="00B50188">
        <w:rPr>
          <w:rFonts w:ascii="Times New Roman" w:eastAsia="Times New Roman" w:hAnsi="Times New Roman"/>
          <w:bCs/>
          <w:sz w:val="28"/>
          <w:szCs w:val="28"/>
          <w:lang w:eastAsia="ru-RU"/>
        </w:rPr>
        <w:t xml:space="preserve"> Элементы инженерного оборудования не должны противоречить техническим условиям, в том числе:</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крышки люков смотровых колодцев, расположенных на территории пешеходных коммуникаций (в т.ч. уличных переходов), должны быть выполнены на одном уровне с покрытием прилегающей поверхности, перепад не должен превышать 20 мм, а зазоры между краем люка и покрытием тротуара - не более 15 мм;</w:t>
      </w:r>
    </w:p>
    <w:p w:rsidR="00B556A0" w:rsidRPr="00B50188" w:rsidRDefault="00B556A0" w:rsidP="00B556A0">
      <w:pPr>
        <w:widowControl w:val="0"/>
        <w:numPr>
          <w:ilvl w:val="0"/>
          <w:numId w:val="5"/>
        </w:numPr>
        <w:tabs>
          <w:tab w:val="left" w:pos="225"/>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вентиляционные шахты подземных коммуникаций необходимо оборудовать решетками.</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4.13.11.</w:t>
      </w:r>
      <w:r w:rsidRPr="00B50188">
        <w:rPr>
          <w:rFonts w:ascii="Times New Roman" w:eastAsia="Times New Roman" w:hAnsi="Times New Roman"/>
          <w:bCs/>
          <w:sz w:val="28"/>
          <w:szCs w:val="28"/>
          <w:lang w:eastAsia="ru-RU"/>
        </w:rPr>
        <w:t xml:space="preserve"> Наружные инженерные коммуникации (тепловые сети, газопровод, электросети, горячее водоснабжение и другие) и централизованные ливневые системы водоотведения должны находиться в исправном состоянии, а прилегающая к ним территория содержаться в чистоте.</w:t>
      </w:r>
    </w:p>
    <w:p w:rsidR="00B556A0" w:rsidRPr="00B50188" w:rsidRDefault="00B556A0" w:rsidP="00B556A0">
      <w:pPr>
        <w:widowControl w:val="0"/>
        <w:tabs>
          <w:tab w:val="left" w:pos="863"/>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4.13.12.</w:t>
      </w:r>
      <w:r w:rsidRPr="00B50188">
        <w:rPr>
          <w:rFonts w:ascii="Times New Roman" w:eastAsia="Times New Roman" w:hAnsi="Times New Roman"/>
          <w:bCs/>
          <w:sz w:val="28"/>
          <w:szCs w:val="28"/>
          <w:lang w:eastAsia="ru-RU"/>
        </w:rPr>
        <w:t>Прилегающей территорией к наземным частям линейных сооружений и коммуникаций является земельный участок шириной до 3 метров в каждую сторону от наружной линии сооружения. Если линейное сооружение имеет ограждение, прилегающей территорией является земельный участок шириной до 3 метров от соответствующего ограждения.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4.13.13</w:t>
      </w:r>
      <w:r w:rsidRPr="00B50188">
        <w:rPr>
          <w:rFonts w:ascii="Times New Roman" w:eastAsia="Times New Roman" w:hAnsi="Times New Roman"/>
          <w:bCs/>
          <w:sz w:val="28"/>
          <w:szCs w:val="28"/>
          <w:lang w:eastAsia="ru-RU"/>
        </w:rPr>
        <w:t>.В случае проведения ремонта инженерных коммуникаций размер прилегающей территории увеличивается на основании Постановления Администрации поселения.</w:t>
      </w:r>
    </w:p>
    <w:p w:rsidR="00B556A0" w:rsidRPr="00B50188" w:rsidRDefault="00B556A0" w:rsidP="00B556A0">
      <w:pPr>
        <w:widowControl w:val="0"/>
        <w:tabs>
          <w:tab w:val="left" w:pos="831"/>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4.13.14.</w:t>
      </w:r>
      <w:r w:rsidRPr="00B50188">
        <w:rPr>
          <w:rFonts w:ascii="Times New Roman" w:eastAsia="Times New Roman" w:hAnsi="Times New Roman"/>
          <w:bCs/>
          <w:sz w:val="28"/>
          <w:szCs w:val="28"/>
          <w:lang w:eastAsia="ru-RU"/>
        </w:rPr>
        <w:t xml:space="preserve">Не допускается повреждение наземных частей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линий теплотрасс, газо-, топливо-, водопроводов, линий электропередачи и их изоляции, иных наземных частей линейных сооружений и коммуникаций.</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4.13.15.</w:t>
      </w:r>
      <w:r w:rsidRPr="00B50188">
        <w:rPr>
          <w:rFonts w:ascii="Times New Roman" w:eastAsia="Times New Roman" w:hAnsi="Times New Roman"/>
          <w:bCs/>
          <w:sz w:val="28"/>
          <w:szCs w:val="28"/>
          <w:lang w:eastAsia="ru-RU"/>
        </w:rPr>
        <w:t>Крышки люков, колодцев, расположенных на проезжей части улиц и тротуарах, в случае их отсутствия, повреждения или разрушения должны быть немедленно ограждены и в течение трех рабочих дней восстановлены организациями, в ведении которых находятся коммуникации.</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4.13.16.</w:t>
      </w:r>
      <w:r w:rsidRPr="00B50188">
        <w:rPr>
          <w:rFonts w:ascii="Times New Roman" w:eastAsia="Times New Roman" w:hAnsi="Times New Roman"/>
          <w:bCs/>
          <w:sz w:val="28"/>
          <w:szCs w:val="28"/>
          <w:lang w:eastAsia="ru-RU"/>
        </w:rPr>
        <w:t xml:space="preserve">Организации, эксплуатирующие сети теплоснабжения, горячего и холодного водоснабжения, сети ливневой канализации обязаны содержать крышки люков смотровых и других колодцев и камер, газовые </w:t>
      </w:r>
      <w:proofErr w:type="spellStart"/>
      <w:r w:rsidRPr="00B50188">
        <w:rPr>
          <w:rFonts w:ascii="Times New Roman" w:eastAsia="Times New Roman" w:hAnsi="Times New Roman"/>
          <w:bCs/>
          <w:sz w:val="28"/>
          <w:szCs w:val="28"/>
          <w:lang w:eastAsia="ru-RU"/>
        </w:rPr>
        <w:t>коверы</w:t>
      </w:r>
      <w:proofErr w:type="spellEnd"/>
      <w:r w:rsidRPr="00B50188">
        <w:rPr>
          <w:rFonts w:ascii="Times New Roman" w:eastAsia="Times New Roman" w:hAnsi="Times New Roman"/>
          <w:bCs/>
          <w:sz w:val="28"/>
          <w:szCs w:val="28"/>
          <w:lang w:eastAsia="ru-RU"/>
        </w:rPr>
        <w:t xml:space="preserve"> на проезжей части улиц и тротуарах на одном уровне с асфальтобетонным покрытием. Для этого эксплуатационные организации должны проводить периодические осмотры их состояния. В случае разрушения покрытия организации обязаны восстанавливать покрытие прилегающей зоны на расстоянии 1 метра от края горловины колодца в случае разрушения покрытия. Восстановление покрытия прилегающей к горловине колодца зоны должно осуществляться с использованием аналогичных по свойствам, типу и марке материалов. Перед укладкой </w:t>
      </w:r>
      <w:proofErr w:type="spellStart"/>
      <w:proofErr w:type="gramStart"/>
      <w:r w:rsidRPr="00B50188">
        <w:rPr>
          <w:rFonts w:ascii="Times New Roman" w:eastAsia="Times New Roman" w:hAnsi="Times New Roman"/>
          <w:bCs/>
          <w:sz w:val="28"/>
          <w:szCs w:val="28"/>
          <w:lang w:eastAsia="ru-RU"/>
        </w:rPr>
        <w:t>асфальто-бетонного</w:t>
      </w:r>
      <w:proofErr w:type="spellEnd"/>
      <w:proofErr w:type="gramEnd"/>
      <w:r w:rsidRPr="00B50188">
        <w:rPr>
          <w:rFonts w:ascii="Times New Roman" w:eastAsia="Times New Roman" w:hAnsi="Times New Roman"/>
          <w:bCs/>
          <w:sz w:val="28"/>
          <w:szCs w:val="28"/>
          <w:lang w:eastAsia="ru-RU"/>
        </w:rPr>
        <w:t xml:space="preserve"> покрытия в обязательном </w:t>
      </w:r>
      <w:r w:rsidRPr="00B50188">
        <w:rPr>
          <w:rFonts w:ascii="Times New Roman" w:eastAsia="Times New Roman" w:hAnsi="Times New Roman"/>
          <w:bCs/>
          <w:sz w:val="28"/>
          <w:szCs w:val="28"/>
          <w:lang w:eastAsia="ru-RU"/>
        </w:rPr>
        <w:lastRenderedPageBreak/>
        <w:t>порядке должна проводиться вибрационная утрамбовка подстилающих слоев. Стыковочный шов восстанавливаемого и прилегающего покрытий должен быть обработан (залит) по всей высоте шва адгезивным пластичным материалом, препятствующим попаданию внутрь стыка влаги и предотвращающим разрушение восстанавливаемого покрытия вследствие температурных перепадов. Отклонения в уровнях восстанавливаемого и прилегающего покрытий не допускаются.</w:t>
      </w:r>
    </w:p>
    <w:p w:rsidR="00B556A0" w:rsidRPr="00B50188" w:rsidRDefault="00B556A0" w:rsidP="00B556A0">
      <w:pPr>
        <w:widowControl w:val="0"/>
        <w:tabs>
          <w:tab w:val="left" w:pos="929"/>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4.13.17.</w:t>
      </w:r>
      <w:r w:rsidRPr="00B50188">
        <w:rPr>
          <w:rFonts w:ascii="Times New Roman" w:eastAsia="Times New Roman" w:hAnsi="Times New Roman"/>
          <w:bCs/>
          <w:sz w:val="28"/>
          <w:szCs w:val="28"/>
          <w:lang w:eastAsia="ru-RU"/>
        </w:rPr>
        <w:t xml:space="preserve">Не допускается отсутствие, загрязнение или неокрашенное состояние ограждений, люков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отсутствие наружной изоляции наземных линий теплосети, газо-, топливо- и водопроводов и иных наземных частей линейных сооружений и коммуникаций, отсутствие необходимого ремонта или несвоевременное проведение профилактических обследований указанных объектов, их очистки, покраски.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4.13.18.</w:t>
      </w:r>
      <w:r w:rsidRPr="00B50188">
        <w:rPr>
          <w:rFonts w:ascii="Times New Roman" w:eastAsia="Times New Roman" w:hAnsi="Times New Roman"/>
          <w:bCs/>
          <w:sz w:val="28"/>
          <w:szCs w:val="28"/>
          <w:lang w:eastAsia="ru-RU"/>
        </w:rPr>
        <w:t xml:space="preserve">Водоотводные сооружения, принадлежащие юридическим лицам, обслуживаются дорожными службами или иными структурными подразделениями соответствующих организаций. Извлечение осадков из смотровых и </w:t>
      </w:r>
      <w:proofErr w:type="spellStart"/>
      <w:r w:rsidRPr="00B50188">
        <w:rPr>
          <w:rFonts w:ascii="Times New Roman" w:eastAsia="Times New Roman" w:hAnsi="Times New Roman"/>
          <w:bCs/>
          <w:sz w:val="28"/>
          <w:szCs w:val="28"/>
          <w:lang w:eastAsia="ru-RU"/>
        </w:rPr>
        <w:t>дождеприемных</w:t>
      </w:r>
      <w:proofErr w:type="spellEnd"/>
      <w:r w:rsidRPr="00B50188">
        <w:rPr>
          <w:rFonts w:ascii="Times New Roman" w:eastAsia="Times New Roman" w:hAnsi="Times New Roman"/>
          <w:bCs/>
          <w:sz w:val="28"/>
          <w:szCs w:val="28"/>
          <w:lang w:eastAsia="ru-RU"/>
        </w:rPr>
        <w:t xml:space="preserve"> колодцев производится юридическими лицами (индивидуальными предпринимателями), эксплуатирующими эти сооружения.</w:t>
      </w:r>
    </w:p>
    <w:p w:rsidR="00B556A0" w:rsidRPr="00B50188" w:rsidRDefault="00B556A0" w:rsidP="00B556A0">
      <w:pPr>
        <w:widowControl w:val="0"/>
        <w:tabs>
          <w:tab w:val="left" w:pos="964"/>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4.13.19</w:t>
      </w:r>
      <w:r w:rsidRPr="00B50188">
        <w:rPr>
          <w:rFonts w:ascii="Times New Roman" w:eastAsia="Times New Roman" w:hAnsi="Times New Roman"/>
          <w:bCs/>
          <w:sz w:val="28"/>
          <w:szCs w:val="28"/>
          <w:lang w:eastAsia="ru-RU"/>
        </w:rPr>
        <w:t>.Организации по обслуживанию жилищного фонда обязаны обеспечивать свободный подъезд к люкам смотровых колодцев и узлам управления инженерными сетями, а также источникам пожарного водоснабжения (пожарные гидранты, водоемы), расположенным на обслуживаемой территории.</w:t>
      </w:r>
    </w:p>
    <w:p w:rsidR="00B556A0" w:rsidRPr="00B50188" w:rsidRDefault="00B556A0" w:rsidP="00B556A0">
      <w:pPr>
        <w:widowControl w:val="0"/>
        <w:tabs>
          <w:tab w:val="left" w:pos="1186"/>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4.13.20.</w:t>
      </w:r>
      <w:r w:rsidRPr="00B50188">
        <w:rPr>
          <w:rFonts w:ascii="Times New Roman" w:eastAsia="Times New Roman" w:hAnsi="Times New Roman"/>
          <w:bCs/>
          <w:sz w:val="28"/>
          <w:szCs w:val="28"/>
          <w:lang w:eastAsia="ru-RU"/>
        </w:rPr>
        <w:t>В целях поддержания нормальных условий эксплуатации внутриквартальных и домовых сетей линейных сооружений и коммуникаций физическим и юридическим</w:t>
      </w:r>
      <w:r w:rsidRPr="00B50188">
        <w:rPr>
          <w:rFonts w:ascii="Times New Roman" w:eastAsia="Times New Roman" w:hAnsi="Times New Roman"/>
          <w:bCs/>
          <w:sz w:val="28"/>
          <w:szCs w:val="28"/>
          <w:lang w:eastAsia="ru-RU"/>
        </w:rPr>
        <w:tab/>
        <w:t>лицам запрещается:</w:t>
      </w:r>
    </w:p>
    <w:p w:rsidR="00B556A0" w:rsidRPr="00B50188" w:rsidRDefault="00B556A0" w:rsidP="00B556A0">
      <w:pPr>
        <w:widowControl w:val="0"/>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открывать люки колодцев и регулировать запорные устройства на магистралях водопровода, канализации, теплотрасс;</w:t>
      </w:r>
    </w:p>
    <w:p w:rsidR="00B556A0" w:rsidRPr="00B50188" w:rsidRDefault="00B556A0" w:rsidP="00B556A0">
      <w:pPr>
        <w:widowControl w:val="0"/>
        <w:numPr>
          <w:ilvl w:val="0"/>
          <w:numId w:val="5"/>
        </w:numPr>
        <w:tabs>
          <w:tab w:val="left" w:pos="400"/>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какие-либо работы на данных сетях без разрешения эксплуатирующих организаций;</w:t>
      </w:r>
    </w:p>
    <w:p w:rsidR="00B556A0" w:rsidRPr="00B50188" w:rsidRDefault="00B556A0" w:rsidP="00B556A0">
      <w:pPr>
        <w:widowControl w:val="0"/>
        <w:tabs>
          <w:tab w:val="left" w:pos="58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возводить над уличными, дворовыми сетями постройки постоянного и временного характера, заваливать трассы инженерных коммуникаций строительными материалами, мусором и т.п.,</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оставлять колодцы неплотно закрытыми и (или) закрывать разбитыми крышками, отводить поверхностные воды в систему канализации, пользоваться пожарными гидрантами в хозяйственных целях,</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забор воды от уличных колонок с помощью шлангов;</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производить разборку колонок;</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сброс с тротуаров и лотковой части дорожных покрытий мусора, смета и других</w:t>
      </w:r>
    </w:p>
    <w:p w:rsidR="00B556A0" w:rsidRPr="00B50188" w:rsidRDefault="00B556A0" w:rsidP="00B556A0">
      <w:pPr>
        <w:widowControl w:val="0"/>
        <w:tabs>
          <w:tab w:val="left" w:pos="2380"/>
          <w:tab w:val="left" w:pos="4756"/>
          <w:tab w:val="left" w:pos="6311"/>
          <w:tab w:val="left" w:pos="7328"/>
          <w:tab w:val="left" w:pos="8438"/>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 xml:space="preserve">загрязнений в </w:t>
      </w:r>
      <w:proofErr w:type="spellStart"/>
      <w:r w:rsidRPr="00B50188">
        <w:rPr>
          <w:rFonts w:ascii="Times New Roman" w:eastAsia="Times New Roman" w:hAnsi="Times New Roman"/>
          <w:bCs/>
          <w:sz w:val="28"/>
          <w:szCs w:val="28"/>
          <w:lang w:eastAsia="ru-RU"/>
        </w:rPr>
        <w:t>дождеприемные</w:t>
      </w:r>
      <w:proofErr w:type="spellEnd"/>
      <w:r w:rsidRPr="00B50188">
        <w:rPr>
          <w:rFonts w:ascii="Times New Roman" w:eastAsia="Times New Roman" w:hAnsi="Times New Roman"/>
          <w:bCs/>
          <w:sz w:val="28"/>
          <w:szCs w:val="28"/>
          <w:lang w:eastAsia="ru-RU"/>
        </w:rPr>
        <w:t xml:space="preserve"> колодцы (решетки). Загрязнения, извлеченные при очистке сети дождевой канализации, подлежат немедленному </w:t>
      </w:r>
      <w:r w:rsidRPr="00B50188">
        <w:rPr>
          <w:rFonts w:ascii="Times New Roman" w:eastAsia="Times New Roman" w:hAnsi="Times New Roman"/>
          <w:bCs/>
          <w:sz w:val="28"/>
          <w:szCs w:val="28"/>
          <w:lang w:eastAsia="ru-RU"/>
        </w:rPr>
        <w:lastRenderedPageBreak/>
        <w:t>вывозу организацией, производящей  работу по ее очистке.</w:t>
      </w:r>
    </w:p>
    <w:p w:rsidR="00B556A0" w:rsidRPr="00B50188" w:rsidRDefault="00B556A0" w:rsidP="00B556A0">
      <w:pPr>
        <w:widowControl w:val="0"/>
        <w:numPr>
          <w:ilvl w:val="0"/>
          <w:numId w:val="5"/>
        </w:numPr>
        <w:tabs>
          <w:tab w:val="left" w:pos="228"/>
        </w:tabs>
        <w:spacing w:line="276" w:lineRule="auto"/>
        <w:ind w:firstLine="709"/>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при производстве земляных работ на улицах и внутриквартальных территориях сбивать люки и засыпать грунтом колодцы подземных коммуникаций, при асфальтировании- покрывать их асфальтом.</w:t>
      </w:r>
    </w:p>
    <w:p w:rsidR="00B556A0" w:rsidRPr="00B50188"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4.13.21</w:t>
      </w:r>
      <w:r w:rsidRPr="00B50188">
        <w:rPr>
          <w:rFonts w:ascii="Times New Roman" w:eastAsia="Times New Roman" w:hAnsi="Times New Roman"/>
          <w:bCs/>
          <w:sz w:val="28"/>
          <w:szCs w:val="28"/>
          <w:lang w:eastAsia="ru-RU"/>
        </w:rPr>
        <w:t>.В зимний период собственники (правообладатели), ответственные за содержание объектов, перечисленных в настоящей статье, должны расчищать места нахождения пожарных гидрантов и обеспечивать наличие указателей их расположения. Пожарные гидранты должны находиться в исправном состоянии и в зимний период должны быть утеплены.</w:t>
      </w:r>
    </w:p>
    <w:p w:rsidR="00B556A0" w:rsidRPr="00B50188" w:rsidRDefault="00B556A0" w:rsidP="00B556A0">
      <w:pPr>
        <w:widowControl w:val="0"/>
        <w:tabs>
          <w:tab w:val="left" w:pos="3613"/>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4.14</w:t>
      </w:r>
      <w:r w:rsidRPr="00B50188">
        <w:rPr>
          <w:rFonts w:ascii="Times New Roman" w:eastAsia="Times New Roman" w:hAnsi="Times New Roman"/>
          <w:b/>
          <w:bCs/>
          <w:sz w:val="28"/>
          <w:szCs w:val="28"/>
          <w:lang w:eastAsia="ru-RU"/>
        </w:rPr>
        <w:t>.Спортивное оборудование.</w:t>
      </w:r>
    </w:p>
    <w:p w:rsidR="00B556A0" w:rsidRPr="0058117A" w:rsidRDefault="00B556A0" w:rsidP="00B556A0">
      <w:pPr>
        <w:widowControl w:val="0"/>
        <w:tabs>
          <w:tab w:val="left" w:pos="977"/>
        </w:tabs>
        <w:spacing w:line="276" w:lineRule="auto"/>
        <w:rPr>
          <w:rFonts w:ascii="Times New Roman" w:eastAsia="Times New Roman" w:hAnsi="Times New Roman"/>
          <w:bCs/>
          <w:sz w:val="28"/>
          <w:szCs w:val="28"/>
          <w:lang w:eastAsia="ru-RU"/>
        </w:rPr>
      </w:pPr>
      <w:r w:rsidRPr="0058117A">
        <w:rPr>
          <w:rFonts w:ascii="Times New Roman" w:eastAsia="Times New Roman" w:hAnsi="Times New Roman"/>
          <w:b/>
          <w:bCs/>
          <w:sz w:val="28"/>
          <w:szCs w:val="28"/>
          <w:lang w:eastAsia="ru-RU"/>
        </w:rPr>
        <w:t>4.14.1.</w:t>
      </w:r>
      <w:r>
        <w:rPr>
          <w:rFonts w:ascii="Times New Roman" w:eastAsia="Times New Roman" w:hAnsi="Times New Roman"/>
          <w:bCs/>
          <w:sz w:val="28"/>
          <w:szCs w:val="28"/>
          <w:lang w:eastAsia="ru-RU"/>
        </w:rPr>
        <w:t xml:space="preserve"> .</w:t>
      </w:r>
      <w:r w:rsidRPr="0058117A">
        <w:rPr>
          <w:rFonts w:ascii="Times New Roman" w:eastAsia="Times New Roman" w:hAnsi="Times New Roman"/>
          <w:bCs/>
          <w:sz w:val="28"/>
          <w:szCs w:val="28"/>
          <w:lang w:eastAsia="ru-RU"/>
        </w:rPr>
        <w:t>Спортивное оборудование на территории муниципального образования может быть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обеспечивается соответствие оборудования анатомо-физиологическим особенностям разных возрастных групп.</w:t>
      </w:r>
    </w:p>
    <w:p w:rsidR="00B556A0" w:rsidRPr="00B50188" w:rsidRDefault="00B556A0" w:rsidP="00B556A0">
      <w:pPr>
        <w:widowControl w:val="0"/>
        <w:tabs>
          <w:tab w:val="left" w:pos="2788"/>
          <w:tab w:val="left" w:pos="5051"/>
          <w:tab w:val="left" w:pos="7328"/>
          <w:tab w:val="left" w:pos="8865"/>
        </w:tabs>
        <w:spacing w:line="276" w:lineRule="auto"/>
        <w:rPr>
          <w:rFonts w:ascii="Times New Roman" w:eastAsia="Times New Roman" w:hAnsi="Times New Roman"/>
          <w:bCs/>
          <w:sz w:val="28"/>
          <w:szCs w:val="28"/>
          <w:lang w:eastAsia="ru-RU"/>
        </w:rPr>
      </w:pPr>
      <w:r w:rsidRPr="00B50188">
        <w:rPr>
          <w:rFonts w:ascii="Times New Roman" w:eastAsia="Times New Roman" w:hAnsi="Times New Roman"/>
          <w:bCs/>
          <w:sz w:val="28"/>
          <w:szCs w:val="28"/>
          <w:lang w:eastAsia="ru-RU"/>
        </w:rPr>
        <w:t>Спортивное оборудование, предназначенное для всех возрастных групп населения, размещается на спортивных, физкультурных площадках либо на специально оборудованных пешеходных коммуникациях в составе рекреаций.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AB5AFA">
        <w:rPr>
          <w:rFonts w:ascii="Times New Roman" w:eastAsia="Times New Roman" w:hAnsi="Times New Roman"/>
          <w:b/>
          <w:bCs/>
          <w:sz w:val="28"/>
          <w:szCs w:val="28"/>
          <w:lang w:eastAsia="ru-RU"/>
        </w:rPr>
        <w:t>4.14.2.</w:t>
      </w:r>
      <w:r w:rsidRPr="00B50188">
        <w:rPr>
          <w:rFonts w:ascii="Times New Roman" w:eastAsia="Times New Roman" w:hAnsi="Times New Roman"/>
          <w:bCs/>
          <w:sz w:val="28"/>
          <w:szCs w:val="28"/>
          <w:lang w:eastAsia="ru-RU"/>
        </w:rPr>
        <w:t>Собственник, а также иной правообладатель спортивного оборудования обязан содержать их в чистоте, мойку производить по мере загрязнения, элементы спортивного оборудования окрашивать по мере возникновения дефектов лакокрасочного покрытия, устранять загрязнения прилегающей территории, возникшие при его эксплуатации.</w:t>
      </w:r>
    </w:p>
    <w:p w:rsidR="00B556A0" w:rsidRPr="00B50188" w:rsidRDefault="00B556A0" w:rsidP="00B556A0">
      <w:pPr>
        <w:widowControl w:val="0"/>
        <w:tabs>
          <w:tab w:val="left" w:pos="709"/>
        </w:tabs>
        <w:spacing w:line="276" w:lineRule="auto"/>
        <w:rPr>
          <w:rFonts w:ascii="Times New Roman" w:eastAsia="Times New Roman" w:hAnsi="Times New Roman"/>
          <w:bCs/>
          <w:sz w:val="28"/>
          <w:szCs w:val="28"/>
          <w:lang w:eastAsia="ru-RU"/>
        </w:rPr>
      </w:pP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4.14.</w:t>
      </w:r>
      <w:r w:rsidRPr="00B50188">
        <w:rPr>
          <w:rFonts w:ascii="Times New Roman" w:eastAsia="Microsoft Sans Serif" w:hAnsi="Times New Roman"/>
          <w:b/>
          <w:color w:val="000000"/>
          <w:sz w:val="28"/>
          <w:szCs w:val="28"/>
          <w:lang w:eastAsia="ru-RU" w:bidi="ru-RU"/>
        </w:rPr>
        <w:t xml:space="preserve"> Установка и содержание памятников, памятных </w:t>
      </w:r>
      <w:proofErr w:type="spellStart"/>
      <w:r w:rsidRPr="00B50188">
        <w:rPr>
          <w:rFonts w:ascii="Times New Roman" w:eastAsia="Microsoft Sans Serif" w:hAnsi="Times New Roman"/>
          <w:b/>
          <w:color w:val="000000"/>
          <w:sz w:val="28"/>
          <w:szCs w:val="28"/>
          <w:lang w:eastAsia="ru-RU" w:bidi="ru-RU"/>
        </w:rPr>
        <w:t>досок</w:t>
      </w:r>
      <w:proofErr w:type="gramStart"/>
      <w:r w:rsidRPr="00B50188">
        <w:rPr>
          <w:rFonts w:ascii="Times New Roman" w:eastAsia="Microsoft Sans Serif" w:hAnsi="Times New Roman"/>
          <w:b/>
          <w:color w:val="000000"/>
          <w:sz w:val="28"/>
          <w:szCs w:val="28"/>
          <w:lang w:eastAsia="ru-RU" w:bidi="ru-RU"/>
        </w:rPr>
        <w:t>,п</w:t>
      </w:r>
      <w:proofErr w:type="gramEnd"/>
      <w:r w:rsidRPr="00B50188">
        <w:rPr>
          <w:rFonts w:ascii="Times New Roman" w:eastAsia="Microsoft Sans Serif" w:hAnsi="Times New Roman"/>
          <w:b/>
          <w:color w:val="000000"/>
          <w:sz w:val="28"/>
          <w:szCs w:val="28"/>
          <w:lang w:eastAsia="ru-RU" w:bidi="ru-RU"/>
        </w:rPr>
        <w:t>роизведений</w:t>
      </w:r>
      <w:proofErr w:type="spellEnd"/>
      <w:r w:rsidRPr="00B50188">
        <w:rPr>
          <w:rFonts w:ascii="Times New Roman" w:eastAsia="Microsoft Sans Serif" w:hAnsi="Times New Roman"/>
          <w:b/>
          <w:color w:val="000000"/>
          <w:sz w:val="28"/>
          <w:szCs w:val="28"/>
          <w:lang w:eastAsia="ru-RU" w:bidi="ru-RU"/>
        </w:rPr>
        <w:t xml:space="preserve"> монументально-декоративного искусства</w:t>
      </w:r>
    </w:p>
    <w:p w:rsidR="00B556A0" w:rsidRPr="00B50188" w:rsidRDefault="00B556A0" w:rsidP="00B556A0">
      <w:pPr>
        <w:widowControl w:val="0"/>
        <w:spacing w:line="276" w:lineRule="auto"/>
        <w:rPr>
          <w:rFonts w:ascii="Times New Roman" w:eastAsia="Microsoft Sans Serif" w:hAnsi="Times New Roman"/>
          <w:b/>
          <w:color w:val="000000"/>
          <w:sz w:val="28"/>
          <w:szCs w:val="28"/>
          <w:lang w:eastAsia="ru-RU" w:bidi="ru-RU"/>
        </w:rPr>
      </w:pPr>
      <w:proofErr w:type="gramStart"/>
      <w:r w:rsidRPr="00AB5AFA">
        <w:rPr>
          <w:rFonts w:ascii="Times New Roman" w:eastAsia="Microsoft Sans Serif" w:hAnsi="Times New Roman"/>
          <w:b/>
          <w:color w:val="000000"/>
          <w:sz w:val="28"/>
          <w:szCs w:val="28"/>
          <w:lang w:eastAsia="ru-RU" w:bidi="ru-RU"/>
        </w:rPr>
        <w:t>4.1</w:t>
      </w:r>
      <w:r>
        <w:rPr>
          <w:rFonts w:ascii="Times New Roman" w:eastAsia="Microsoft Sans Serif" w:hAnsi="Times New Roman"/>
          <w:b/>
          <w:color w:val="000000"/>
          <w:sz w:val="28"/>
          <w:szCs w:val="28"/>
          <w:lang w:eastAsia="ru-RU" w:bidi="ru-RU"/>
        </w:rPr>
        <w:t>4</w:t>
      </w:r>
      <w:r w:rsidRPr="00AB5AFA">
        <w:rPr>
          <w:rFonts w:ascii="Times New Roman" w:eastAsia="Microsoft Sans Serif" w:hAnsi="Times New Roman"/>
          <w:b/>
          <w:color w:val="000000"/>
          <w:sz w:val="28"/>
          <w:szCs w:val="28"/>
          <w:lang w:eastAsia="ru-RU" w:bidi="ru-RU"/>
        </w:rPr>
        <w:t>.1.</w:t>
      </w:r>
      <w:r w:rsidRPr="00B50188">
        <w:rPr>
          <w:rFonts w:ascii="Times New Roman" w:eastAsia="Microsoft Sans Serif" w:hAnsi="Times New Roman"/>
          <w:color w:val="000000"/>
          <w:sz w:val="28"/>
          <w:szCs w:val="28"/>
          <w:lang w:eastAsia="ru-RU" w:bidi="ru-RU"/>
        </w:rPr>
        <w:t>Территории жилой застройки, общественные зоны, скверы, улицы,  площадки для отдыха оборудуются беседками, теневыми навесами, цветочницами, скамьями, урнами, устройствами для игр детей, отдыха взрослого населения, газетными стендами.</w:t>
      </w:r>
      <w:proofErr w:type="gramEnd"/>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bidi="ru-RU"/>
        </w:rPr>
        <w:t>4.1</w:t>
      </w:r>
      <w:r>
        <w:rPr>
          <w:rFonts w:ascii="Times New Roman" w:eastAsia="Times New Roman" w:hAnsi="Times New Roman"/>
          <w:b/>
          <w:sz w:val="28"/>
          <w:szCs w:val="28"/>
          <w:lang w:eastAsia="ru-RU" w:bidi="ru-RU"/>
        </w:rPr>
        <w:t>4</w:t>
      </w:r>
      <w:r w:rsidRPr="00AB5AFA">
        <w:rPr>
          <w:rFonts w:ascii="Times New Roman" w:eastAsia="Times New Roman" w:hAnsi="Times New Roman"/>
          <w:b/>
          <w:sz w:val="28"/>
          <w:szCs w:val="28"/>
          <w:lang w:eastAsia="ru-RU"/>
        </w:rPr>
        <w:t>.2.</w:t>
      </w:r>
      <w:r w:rsidRPr="00B50188">
        <w:rPr>
          <w:rFonts w:ascii="Times New Roman" w:eastAsia="Times New Roman" w:hAnsi="Times New Roman"/>
          <w:sz w:val="28"/>
          <w:szCs w:val="28"/>
          <w:lang w:eastAsia="ru-RU"/>
        </w:rPr>
        <w:t xml:space="preserve"> Памятники (обелиски, стелы, монументальные скульптуры), памятные доски, посвященные историческим событиям жизни выдающихся людей, устанавливаются на территориях общего пользования или зданиях в соответствии с постановлениями администрации поселения.</w:t>
      </w:r>
    </w:p>
    <w:p w:rsidR="00B556A0" w:rsidRPr="00B50188"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.3.</w:t>
      </w:r>
      <w:r w:rsidRPr="00B50188">
        <w:rPr>
          <w:rFonts w:ascii="Times New Roman" w:eastAsia="Times New Roman" w:hAnsi="Times New Roman"/>
          <w:sz w:val="28"/>
          <w:szCs w:val="28"/>
          <w:lang w:eastAsia="ru-RU"/>
        </w:rPr>
        <w:t xml:space="preserve"> Знаки охраны памятников истории, культуры и природы устанавливаются на территориях, зданиях, сооружениях, объектах природы, признанных в соответствии с действующим законодательством РФ памятниками </w:t>
      </w:r>
      <w:r w:rsidRPr="00B50188">
        <w:rPr>
          <w:rFonts w:ascii="Times New Roman" w:eastAsia="Times New Roman" w:hAnsi="Times New Roman"/>
          <w:sz w:val="28"/>
          <w:szCs w:val="28"/>
          <w:lang w:eastAsia="ru-RU"/>
        </w:rPr>
        <w:lastRenderedPageBreak/>
        <w:t>истории, культуры, особо охраняемыми территориями; памятниками природы федерального, областного или местного значения.</w:t>
      </w:r>
    </w:p>
    <w:p w:rsidR="00B556A0" w:rsidRDefault="00B556A0" w:rsidP="00B556A0">
      <w:pPr>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4.1</w:t>
      </w:r>
      <w:r>
        <w:rPr>
          <w:rFonts w:ascii="Times New Roman" w:eastAsia="Times New Roman" w:hAnsi="Times New Roman"/>
          <w:b/>
          <w:sz w:val="28"/>
          <w:szCs w:val="28"/>
          <w:lang w:eastAsia="ru-RU"/>
        </w:rPr>
        <w:t>4</w:t>
      </w:r>
      <w:r w:rsidRPr="00AB5AFA">
        <w:rPr>
          <w:rFonts w:ascii="Times New Roman" w:eastAsia="Times New Roman" w:hAnsi="Times New Roman"/>
          <w:b/>
          <w:sz w:val="28"/>
          <w:szCs w:val="28"/>
          <w:lang w:eastAsia="ru-RU"/>
        </w:rPr>
        <w:t>.4.</w:t>
      </w:r>
      <w:r w:rsidRPr="00B50188">
        <w:rPr>
          <w:rFonts w:ascii="Times New Roman" w:eastAsia="Times New Roman" w:hAnsi="Times New Roman"/>
          <w:sz w:val="28"/>
          <w:szCs w:val="28"/>
          <w:lang w:eastAsia="ru-RU"/>
        </w:rPr>
        <w:t xml:space="preserve"> Установка памятников, памятных досок, знаков охраны памятников истории, культуры и природы на земельных участках, зданиях и сооружениях, находящихся в собственности граждан и юридических лиц, осуществляется с согласия собственников (владельцев) недвижимости.</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4.15</w:t>
      </w:r>
      <w:r w:rsidRPr="00AB5AFA">
        <w:rPr>
          <w:rFonts w:ascii="Times New Roman" w:eastAsia="Times New Roman" w:hAnsi="Times New Roman"/>
          <w:b/>
          <w:bCs/>
          <w:sz w:val="28"/>
          <w:szCs w:val="28"/>
          <w:lang w:eastAsia="ru-RU"/>
        </w:rPr>
        <w:t>. Элементы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r w:rsidRPr="0097278B">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15</w:t>
      </w:r>
      <w:r w:rsidRPr="0097278B">
        <w:rPr>
          <w:rFonts w:ascii="Times New Roman" w:eastAsia="Times New Roman" w:hAnsi="Times New Roman"/>
          <w:b/>
          <w:bCs/>
          <w:sz w:val="28"/>
          <w:szCs w:val="28"/>
          <w:lang w:eastAsia="ru-RU"/>
        </w:rPr>
        <w:t>.1.</w:t>
      </w:r>
      <w:r w:rsidRPr="00AB5AFA">
        <w:rPr>
          <w:rFonts w:ascii="Times New Roman" w:eastAsia="Times New Roman" w:hAnsi="Times New Roman"/>
          <w:bCs/>
          <w:sz w:val="28"/>
          <w:szCs w:val="28"/>
          <w:lang w:eastAsia="ru-RU"/>
        </w:rPr>
        <w:t>На территории сельского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 Стационарное и мобильное озеленение используют для создания архитектурно-</w:t>
      </w:r>
      <w:r w:rsidRPr="00AB5AFA">
        <w:rPr>
          <w:rFonts w:ascii="Times New Roman" w:eastAsia="Times New Roman" w:hAnsi="Times New Roman"/>
          <w:bCs/>
          <w:sz w:val="28"/>
          <w:szCs w:val="28"/>
          <w:lang w:eastAsia="ru-RU"/>
        </w:rPr>
        <w:softHyphen/>
        <w:t>ландшафтных объектов (газонов, садов, цветников, озелененных площадок с деревьями и кустарниками и т.п.) на естественных и искусственных элементах рельефа, крышах (крышное озеленение), фасадах (вертикальное озеленение)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.2.</w:t>
      </w:r>
      <w:r w:rsidRPr="00AB5AFA">
        <w:rPr>
          <w:rFonts w:ascii="Times New Roman" w:eastAsia="Times New Roman" w:hAnsi="Times New Roman"/>
          <w:bCs/>
          <w:sz w:val="28"/>
          <w:szCs w:val="28"/>
          <w:lang w:eastAsia="ru-RU"/>
        </w:rPr>
        <w:t xml:space="preserve"> Для создания архитектурно-ландшафтных объектов (газонов, садов, цветников, озелененных площадок с деревьями и кустарниками и т.п.) на естественных и искусственных элементах рельефа могут использоваться стационарное озеленение (посадка растений в грунт) и мобильное озеленение (посадка растений в специальные передвижные емкости).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.3.</w:t>
      </w:r>
      <w:r w:rsidRPr="00AB5AFA">
        <w:rPr>
          <w:rFonts w:ascii="Times New Roman" w:eastAsia="Times New Roman" w:hAnsi="Times New Roman"/>
          <w:bCs/>
          <w:sz w:val="28"/>
          <w:szCs w:val="28"/>
          <w:lang w:eastAsia="ru-RU"/>
        </w:rPr>
        <w:t>При проектировании озеленения учитываются: минимальные расстояния посадок деревьев и кустарников до инженерных сетей, зданий и сооружений; размеры комьев, ям и траншей для посадки насаждений; ориентировочный процент озеленяемых территорий на участках различного функционального назначения; параметры и требования для сортировки посадочного материала.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.4.</w:t>
      </w:r>
      <w:r w:rsidRPr="00AB5AFA">
        <w:rPr>
          <w:rFonts w:ascii="Times New Roman" w:eastAsia="Times New Roman" w:hAnsi="Times New Roman"/>
          <w:bCs/>
          <w:sz w:val="28"/>
          <w:szCs w:val="28"/>
          <w:lang w:eastAsia="ru-RU"/>
        </w:rPr>
        <w:t>При посадке деревьев в зонах действия теплотрасс учитывается фактор прогревания почвы в обе стороны от оси теплотрассы на расстояние: до 2 м - интенсивное прогревание, 2-6 м - среднее прогревание, 6-10 м - слабое. У теплотрасс рекомендуется размещать: липу, клен, сирень, жимолость - ближе 2 м; боярышник, кизильник, дерен, лиственницу, березу - ближе 3-4 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.5.</w:t>
      </w:r>
      <w:r w:rsidRPr="00AB5AFA">
        <w:rPr>
          <w:rFonts w:ascii="Times New Roman" w:eastAsia="Times New Roman" w:hAnsi="Times New Roman"/>
          <w:bCs/>
          <w:sz w:val="28"/>
          <w:szCs w:val="28"/>
          <w:lang w:eastAsia="ru-RU"/>
        </w:rPr>
        <w:t xml:space="preserve">Работы по озеленению планируются в комплексе и в контексте общего зеленого "каркаса" муниципального образования, обеспечивающего для всех жителей доступ к </w:t>
      </w:r>
      <w:proofErr w:type="spellStart"/>
      <w:r w:rsidRPr="00AB5AFA">
        <w:rPr>
          <w:rFonts w:ascii="Times New Roman" w:eastAsia="Times New Roman" w:hAnsi="Times New Roman"/>
          <w:bCs/>
          <w:sz w:val="28"/>
          <w:szCs w:val="28"/>
          <w:lang w:eastAsia="ru-RU"/>
        </w:rPr>
        <w:t>неурбанизированным</w:t>
      </w:r>
      <w:proofErr w:type="spellEnd"/>
      <w:r w:rsidRPr="00AB5AFA">
        <w:rPr>
          <w:rFonts w:ascii="Times New Roman" w:eastAsia="Times New Roman" w:hAnsi="Times New Roman"/>
          <w:bCs/>
          <w:sz w:val="28"/>
          <w:szCs w:val="28"/>
          <w:lang w:eastAsia="ru-RU"/>
        </w:rPr>
        <w:t xml:space="preserve"> ландшафтам, возможность для занятий спортом и общения, физический комфорт и улучшения визуальных и экологических характеристик городской среды и проводятся по предварительно разработанному и утвержденному проекту благоустройства. Разработка проектной документации на строительство, капитальный ремонт и реконструкцию объектов озеленения производится на основании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с инвентаризационным планом зеленых насаждений на весь участок благоустройства.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 xml:space="preserve">На основании полученных </w:t>
      </w:r>
      <w:proofErr w:type="spellStart"/>
      <w:r w:rsidRPr="00AB5AFA">
        <w:rPr>
          <w:rFonts w:ascii="Times New Roman" w:eastAsia="Times New Roman" w:hAnsi="Times New Roman"/>
          <w:bCs/>
          <w:sz w:val="28"/>
          <w:szCs w:val="28"/>
          <w:lang w:eastAsia="ru-RU"/>
        </w:rPr>
        <w:t>геоподосновы</w:t>
      </w:r>
      <w:proofErr w:type="spellEnd"/>
      <w:r w:rsidRPr="00AB5AFA">
        <w:rPr>
          <w:rFonts w:ascii="Times New Roman" w:eastAsia="Times New Roman" w:hAnsi="Times New Roman"/>
          <w:bCs/>
          <w:sz w:val="28"/>
          <w:szCs w:val="28"/>
          <w:lang w:eastAsia="ru-RU"/>
        </w:rPr>
        <w:t xml:space="preserve"> и инвентаризационного плана проектной организацией разрабатывается проект благоустройства территории, где определяются основные планировочные решения и объемы капиталовложений, в т.ч. на компенсационное озеленение. При этом определяются объемы вырубок и пересадок в целом по участку благоустройства, производится расчет компенсационной стоимости.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xml:space="preserve">После утверждения проектно-сметной документации на застройку, капитальный ремонт и реконструкцию благоустройства, в том числе объектов озеленения, рекомендуется разрабатывать рабочий проект с уточнением планировочных решений, инженерных коммуникаций и организации строительства. На этой стадии разрабатывается </w:t>
      </w:r>
      <w:proofErr w:type="spellStart"/>
      <w:r w:rsidRPr="00AB5AFA">
        <w:rPr>
          <w:rFonts w:ascii="Times New Roman" w:eastAsia="Times New Roman" w:hAnsi="Times New Roman"/>
          <w:bCs/>
          <w:sz w:val="28"/>
          <w:szCs w:val="28"/>
          <w:lang w:eastAsia="ru-RU"/>
        </w:rPr>
        <w:t>дендроплан</w:t>
      </w:r>
      <w:proofErr w:type="spellEnd"/>
      <w:r w:rsidRPr="00AB5AFA">
        <w:rPr>
          <w:rFonts w:ascii="Times New Roman" w:eastAsia="Times New Roman" w:hAnsi="Times New Roman"/>
          <w:bCs/>
          <w:sz w:val="28"/>
          <w:szCs w:val="28"/>
          <w:lang w:eastAsia="ru-RU"/>
        </w:rPr>
        <w:t xml:space="preserve">, на котором выделяются зоны работ, наносятся условными обозначениями все древесные и кустарниковые растения, подлежащие сохранению, вырубке и пересадке. При разработке </w:t>
      </w:r>
      <w:proofErr w:type="spellStart"/>
      <w:r w:rsidRPr="00AB5AFA">
        <w:rPr>
          <w:rFonts w:ascii="Times New Roman" w:eastAsia="Times New Roman" w:hAnsi="Times New Roman"/>
          <w:bCs/>
          <w:sz w:val="28"/>
          <w:szCs w:val="28"/>
          <w:lang w:eastAsia="ru-RU"/>
        </w:rPr>
        <w:t>дендроплана</w:t>
      </w:r>
      <w:proofErr w:type="spellEnd"/>
      <w:r w:rsidRPr="00AB5AFA">
        <w:rPr>
          <w:rFonts w:ascii="Times New Roman" w:eastAsia="Times New Roman" w:hAnsi="Times New Roman"/>
          <w:bCs/>
          <w:sz w:val="28"/>
          <w:szCs w:val="28"/>
          <w:lang w:eastAsia="ru-RU"/>
        </w:rPr>
        <w:t xml:space="preserve"> сохраняется нумерация растений инвентаризационного</w:t>
      </w:r>
      <w:r w:rsidRPr="00AB5AFA">
        <w:rPr>
          <w:rFonts w:ascii="Times New Roman" w:eastAsia="Times New Roman" w:hAnsi="Times New Roman"/>
          <w:bCs/>
          <w:sz w:val="28"/>
          <w:szCs w:val="28"/>
          <w:lang w:eastAsia="ru-RU"/>
        </w:rPr>
        <w:tab/>
        <w:t>плана.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AB5AFA">
        <w:rPr>
          <w:rFonts w:ascii="Times New Roman" w:eastAsia="Times New Roman" w:hAnsi="Times New Roman"/>
          <w:b/>
          <w:bCs/>
          <w:sz w:val="28"/>
          <w:szCs w:val="28"/>
          <w:lang w:eastAsia="ru-RU"/>
        </w:rPr>
        <w:t>.6</w:t>
      </w:r>
      <w:r w:rsidRPr="00AB5AFA">
        <w:rPr>
          <w:rFonts w:ascii="Times New Roman" w:eastAsia="Times New Roman" w:hAnsi="Times New Roman"/>
          <w:bCs/>
          <w:sz w:val="28"/>
          <w:szCs w:val="28"/>
          <w:lang w:eastAsia="ru-RU"/>
        </w:rPr>
        <w:t>.При проведении работ по реконструкции, компенсационному озеленению или посадке зеленых насаждений посадочный материал должен отвечать следующим требованиям. 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 На саженцах не должно быть механических повреждений, а также признаков повреждений вредителями и болезнями. Компенсационное озеленение осуществляется путем высадки крупномерного посадочного материала. Деревья должны быть равноценны или лучше поврежденных или уничтоженных по рекреационным, защитным, декоративным и иным полезным свойствам, в возрасте не менее 10 лет, озеленение осуществляется из расчета "дерево за дерево" по специально разработанному плану (проекту) компенсационного озеленения.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.7.</w:t>
      </w:r>
      <w:r w:rsidRPr="00AB5AFA">
        <w:rPr>
          <w:rFonts w:ascii="Times New Roman" w:eastAsia="Times New Roman" w:hAnsi="Times New Roman"/>
          <w:bCs/>
          <w:sz w:val="28"/>
          <w:szCs w:val="28"/>
          <w:lang w:eastAsia="ru-RU"/>
        </w:rPr>
        <w:t xml:space="preserve">Вырубка деревьев и кустарников, в том числе сухостойных и больных, производится на основании разрешения, выдаваемого в порядке, установленном настоящими правилами благоустройства. Разрешение на производство вырубки деревьев и кустарников в сельском поселении выдается </w:t>
      </w:r>
      <w:r w:rsidR="0086768C">
        <w:rPr>
          <w:rFonts w:ascii="Times New Roman" w:eastAsia="Times New Roman" w:hAnsi="Times New Roman"/>
          <w:bCs/>
          <w:sz w:val="28"/>
          <w:szCs w:val="28"/>
          <w:lang w:eastAsia="ru-RU"/>
        </w:rPr>
        <w:t>а</w:t>
      </w:r>
      <w:r w:rsidRPr="00AB5AFA">
        <w:rPr>
          <w:rFonts w:ascii="Times New Roman" w:eastAsia="Times New Roman" w:hAnsi="Times New Roman"/>
          <w:bCs/>
          <w:sz w:val="28"/>
          <w:szCs w:val="28"/>
          <w:lang w:eastAsia="ru-RU"/>
        </w:rPr>
        <w:t>дминистрацией поселения в соответствии с административным регламентом предоставления муниципальной услуги по выдаче разрешения на снос или пересадку зеленых насаждений на территории муниципального образования, утвержденного нормативным правовым актом органа местного самоуправления.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.8.</w:t>
      </w:r>
      <w:r w:rsidRPr="00AB5AFA">
        <w:rPr>
          <w:rFonts w:ascii="Times New Roman" w:eastAsia="Times New Roman" w:hAnsi="Times New Roman"/>
          <w:bCs/>
          <w:sz w:val="28"/>
          <w:szCs w:val="28"/>
          <w:lang w:eastAsia="ru-RU"/>
        </w:rPr>
        <w:t>Порядок вырубки деревьев и кустарников (сноса зеленых насаждений), распространяется на зеленые насаждения, произрастающие на территории муниципального образования, за исключением зеленых насаждений, произрастающих на земельных участках, находящихся в федеральной собственности, в собственности субъекта Российской Федерации - Самарской области, в частной собственности.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lastRenderedPageBreak/>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.9.</w:t>
      </w:r>
      <w:r w:rsidRPr="00AB5AFA">
        <w:rPr>
          <w:rFonts w:ascii="Times New Roman" w:eastAsia="Times New Roman" w:hAnsi="Times New Roman"/>
          <w:bCs/>
          <w:sz w:val="28"/>
          <w:szCs w:val="28"/>
          <w:lang w:eastAsia="ru-RU"/>
        </w:rPr>
        <w:t>Зеленые насаждения подлежат сносу в случаях:</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строительства, реконструкции, капитального ремонта объектов капитального строительства;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выноса сетей при выполнении подготовительных работ по организации стройплощадки, при необходимости проведения инженерных изысканий для подготовки проектной документации;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 проведения санитарных рубок и вырубки аварийно-опасных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предупреждения или ликвидации аварийных и чрезвычайных ситуаций техногенного и природного характера и их последствий;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сноса зеленых насаждений, место произрастания которых не соответствует установленным СНиП 2.07.01-89 «Градостроительство. Планировка и застройка городских и сельских поселений» нормам и правилам;</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реконструкции (благоустройства) зеленых насаждений или замены на равнозначные зеленые насаждения;</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проведения рубок ухода.</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.10.</w:t>
      </w:r>
      <w:r w:rsidRPr="00AB5AFA">
        <w:rPr>
          <w:rFonts w:ascii="Times New Roman" w:eastAsia="Times New Roman" w:hAnsi="Times New Roman"/>
          <w:bCs/>
          <w:sz w:val="28"/>
          <w:szCs w:val="28"/>
          <w:lang w:eastAsia="ru-RU"/>
        </w:rPr>
        <w:t>Снос деревьев, имеющих мемориальную, историческую или уникальную эстетическую ценность, статус которых закреплен в установленном порядке, видов древесной и кустарниковой растительности, занесенных в Красную книгу, запрещен.</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.11.</w:t>
      </w:r>
      <w:r w:rsidRPr="00AB5AFA">
        <w:rPr>
          <w:rFonts w:ascii="Times New Roman" w:eastAsia="Times New Roman" w:hAnsi="Times New Roman"/>
          <w:bCs/>
          <w:sz w:val="28"/>
          <w:szCs w:val="28"/>
          <w:lang w:eastAsia="ru-RU"/>
        </w:rPr>
        <w:t>В чрезвычайных и аварийных ситуациях, когда падение крупных деревьев угрожает жизни и здоровью людей, состоянию зданий и сооружений, движению транспорта, функционированию коммуникаций, снос указанных насаждений производится без предварительного оформления разрешений. В аварийных ситуациях на объектах, требующих безотлагательного проведения ремонтных работ, снос зеленых насаждений производится без предварительного оформления</w:t>
      </w:r>
      <w:r w:rsidRPr="00AB5AFA">
        <w:rPr>
          <w:rFonts w:ascii="Times New Roman" w:eastAsia="Times New Roman" w:hAnsi="Times New Roman"/>
          <w:bCs/>
          <w:sz w:val="28"/>
          <w:szCs w:val="28"/>
          <w:lang w:eastAsia="ru-RU"/>
        </w:rPr>
        <w:tab/>
        <w:t>разрешений. По факту каждого случая сноса зеленых насаждений в аварийной ситуации составляется акт, направляемый в Администрацию поселения, для принятия решения о признании факта сноса вынужденным или незаконным. Разрешение на снос в данном случае оформляется</w:t>
      </w:r>
      <w:r w:rsidRPr="00AB5AFA">
        <w:rPr>
          <w:rFonts w:ascii="Times New Roman" w:eastAsia="Times New Roman" w:hAnsi="Times New Roman"/>
          <w:bCs/>
          <w:sz w:val="28"/>
          <w:szCs w:val="28"/>
          <w:lang w:eastAsia="ru-RU"/>
        </w:rPr>
        <w:tab/>
        <w:t>в срок не более 3 дней.</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.12.</w:t>
      </w:r>
      <w:r w:rsidRPr="00AB5AFA">
        <w:rPr>
          <w:rFonts w:ascii="Times New Roman" w:eastAsia="Times New Roman" w:hAnsi="Times New Roman"/>
          <w:bCs/>
          <w:sz w:val="28"/>
          <w:szCs w:val="28"/>
          <w:lang w:eastAsia="ru-RU"/>
        </w:rPr>
        <w:t>При проведении работ по заявкам юридических и физических лиц по сносу, пересадке, обрезке деревьев, расположенных вблизи телефонных сетей, радиолиний и линий электропередач, обеспечение отключения этих линий возлагается на соответствующие службы и (или) лиц, обратившихся за разрешением.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.13.</w:t>
      </w:r>
      <w:r w:rsidRPr="00AB5AFA">
        <w:rPr>
          <w:rFonts w:ascii="Times New Roman" w:eastAsia="Times New Roman" w:hAnsi="Times New Roman"/>
          <w:bCs/>
          <w:sz w:val="28"/>
          <w:szCs w:val="28"/>
          <w:lang w:eastAsia="ru-RU"/>
        </w:rPr>
        <w:t>Порядок определения восстановительной стоимости при вырубке деревьев и кустарников (сносе зеленых насаждений) устанавливается нормативным правовым актом Администрации поселения.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.14</w:t>
      </w:r>
      <w:r w:rsidRPr="00AB5AFA">
        <w:rPr>
          <w:rFonts w:ascii="Times New Roman" w:eastAsia="Times New Roman" w:hAnsi="Times New Roman"/>
          <w:bCs/>
          <w:sz w:val="28"/>
          <w:szCs w:val="28"/>
          <w:lang w:eastAsia="ru-RU"/>
        </w:rPr>
        <w:t>.Собственники (правообладатели) территорий (участков) с зелеными насаждениями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-обеспечивать сохранность зеленых насаждений;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lastRenderedPageBreak/>
        <w:t>обеспечивать квалифицированный уход за зелеными насаждениями, дорожками и оборудованием в соответствии с настоящими Правилами, не допускать складирования на зеленые насаждения мусора, строительных материалов, изделий, конструкций;</w:t>
      </w:r>
    </w:p>
    <w:p w:rsidR="00B556A0" w:rsidRPr="00AB5AFA"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производить комплексный уход за газонами, систематический покос газонов и иной травянистой растительности на территории муниципальных образований, а также за пределами муниципальных образований на территории, прилегающей к объектам.</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.15.</w:t>
      </w:r>
      <w:r w:rsidRPr="00AB5AFA">
        <w:rPr>
          <w:rFonts w:ascii="Times New Roman" w:eastAsia="Times New Roman" w:hAnsi="Times New Roman"/>
          <w:bCs/>
          <w:sz w:val="28"/>
          <w:szCs w:val="28"/>
          <w:lang w:eastAsia="ru-RU"/>
        </w:rPr>
        <w:t>Владельцы земельных участков, осуществляющие покос травянистой растительности на территории поселения, в границах земле отводов многоквартирных домов, на территориях хозяйствующих субъектов, обеспечивают мероприятия по своевременной утилизации скошенной растительности.</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E11F09">
        <w:rPr>
          <w:rFonts w:ascii="Times New Roman" w:eastAsia="Times New Roman" w:hAnsi="Times New Roman"/>
          <w:b/>
          <w:bCs/>
          <w:sz w:val="28"/>
          <w:szCs w:val="28"/>
          <w:lang w:eastAsia="ru-RU"/>
        </w:rPr>
        <w:t>4.1</w:t>
      </w:r>
      <w:r>
        <w:rPr>
          <w:rFonts w:ascii="Times New Roman" w:eastAsia="Times New Roman" w:hAnsi="Times New Roman"/>
          <w:b/>
          <w:bCs/>
          <w:sz w:val="28"/>
          <w:szCs w:val="28"/>
          <w:lang w:eastAsia="ru-RU"/>
        </w:rPr>
        <w:t>5</w:t>
      </w:r>
      <w:r w:rsidRPr="00E11F09">
        <w:rPr>
          <w:rFonts w:ascii="Times New Roman" w:eastAsia="Times New Roman" w:hAnsi="Times New Roman"/>
          <w:b/>
          <w:bCs/>
          <w:sz w:val="28"/>
          <w:szCs w:val="28"/>
          <w:lang w:eastAsia="ru-RU"/>
        </w:rPr>
        <w:t>.16.</w:t>
      </w:r>
      <w:r w:rsidRPr="00AB5AFA">
        <w:rPr>
          <w:rFonts w:ascii="Times New Roman" w:eastAsia="Times New Roman" w:hAnsi="Times New Roman"/>
          <w:bCs/>
          <w:sz w:val="28"/>
          <w:szCs w:val="28"/>
          <w:lang w:eastAsia="ru-RU"/>
        </w:rPr>
        <w:t>Владельцы земельных участков обязаны:</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-Не допускать выжигание сухой растительности, соблюдать требования экологических, санитарно-гигиенических, противопожарных правил и нормативов.</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-Принимать меры по обеспечению надлежащей охраны используемых земель для исключения несанкционированного поджога сухой растительности или случайного возгорания, вызванного климатическими факторами.</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-Регулярно проводить противопожарные мероприятия, обеспечивать наличие первичных средств пожаротушения и охрану земельных участков от поджога.</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235389">
        <w:rPr>
          <w:rFonts w:ascii="Times New Roman" w:eastAsia="Times New Roman" w:hAnsi="Times New Roman"/>
          <w:b/>
          <w:bCs/>
          <w:sz w:val="28"/>
          <w:szCs w:val="28"/>
          <w:lang w:eastAsia="ru-RU"/>
        </w:rPr>
        <w:t>4.16.</w:t>
      </w:r>
      <w:r w:rsidRPr="005B75ED">
        <w:rPr>
          <w:rFonts w:ascii="Times New Roman" w:eastAsia="Times New Roman" w:hAnsi="Times New Roman"/>
          <w:bCs/>
          <w:sz w:val="28"/>
          <w:szCs w:val="28"/>
          <w:lang w:eastAsia="ru-RU" w:bidi="ru-RU"/>
        </w:rPr>
        <w:t>Порядок предоставления разрешения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Для предоставления разрешения на пересадку деревьев и кустарников заинтересованные лица предоставляют в администрацию сельского поселения следующие документы:</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Заявление на пересадку деревьев и кустарников;</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Pr>
          <w:rFonts w:ascii="Times New Roman" w:eastAsia="Times New Roman" w:hAnsi="Times New Roman"/>
          <w:bCs/>
          <w:sz w:val="28"/>
          <w:szCs w:val="28"/>
          <w:lang w:eastAsia="ru-RU" w:bidi="ru-RU"/>
        </w:rPr>
        <w:t>-</w:t>
      </w:r>
      <w:r w:rsidRPr="005B75ED">
        <w:rPr>
          <w:rFonts w:ascii="Times New Roman" w:eastAsia="Times New Roman" w:hAnsi="Times New Roman"/>
          <w:bCs/>
          <w:sz w:val="28"/>
          <w:szCs w:val="28"/>
          <w:lang w:eastAsia="ru-RU" w:bidi="ru-RU"/>
        </w:rPr>
        <w:t xml:space="preserve"> Акт обследования зелёных насаждений</w:t>
      </w:r>
    </w:p>
    <w:p w:rsidR="00B556A0" w:rsidRPr="005B75E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5B75ED">
        <w:rPr>
          <w:rFonts w:ascii="Times New Roman" w:eastAsia="Times New Roman" w:hAnsi="Times New Roman"/>
          <w:bCs/>
          <w:sz w:val="28"/>
          <w:szCs w:val="28"/>
          <w:lang w:eastAsia="ru-RU" w:bidi="ru-RU"/>
        </w:rPr>
        <w:t>В течении семи дней администрацией сельского поселения предоставляется разрешение на пересадку деревьев и кустарников, либо отказ в выдаче разрешения.</w:t>
      </w:r>
    </w:p>
    <w:p w:rsidR="00B556A0" w:rsidRPr="00AB5AFA" w:rsidRDefault="00B556A0" w:rsidP="00B556A0">
      <w:pPr>
        <w:autoSpaceDE w:val="0"/>
        <w:autoSpaceDN w:val="0"/>
        <w:adjustRightInd w:val="0"/>
        <w:spacing w:line="276" w:lineRule="auto"/>
        <w:rPr>
          <w:rFonts w:ascii="Times New Roman" w:eastAsia="Times New Roman" w:hAnsi="Times New Roman"/>
          <w:bCs/>
          <w:sz w:val="28"/>
          <w:szCs w:val="28"/>
          <w:lang w:eastAsia="ru-RU"/>
        </w:rPr>
      </w:pPr>
    </w:p>
    <w:p w:rsidR="00B556A0" w:rsidRPr="00AB5AFA"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5. </w:t>
      </w:r>
      <w:r w:rsidRPr="00AB5AFA">
        <w:rPr>
          <w:rFonts w:ascii="Times New Roman" w:eastAsia="Times New Roman" w:hAnsi="Times New Roman"/>
          <w:b/>
          <w:sz w:val="28"/>
          <w:szCs w:val="28"/>
          <w:lang w:eastAsia="ru-RU"/>
        </w:rPr>
        <w:t>Содержание наружного 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w:t>
      </w:r>
      <w:r w:rsidRPr="00844F52">
        <w:rPr>
          <w:rFonts w:ascii="Times New Roman" w:eastAsia="Times New Roman" w:hAnsi="Times New Roman"/>
          <w:bCs/>
          <w:sz w:val="28"/>
          <w:szCs w:val="28"/>
          <w:lang w:eastAsia="ru-RU"/>
        </w:rPr>
        <w:t>Объекты (средства) наружного освещения (осветительное оборудование).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5.2.</w:t>
      </w:r>
      <w:r w:rsidRPr="00844F52">
        <w:rPr>
          <w:rFonts w:ascii="Times New Roman" w:eastAsia="Times New Roman" w:hAnsi="Times New Roman"/>
          <w:bCs/>
          <w:sz w:val="28"/>
          <w:szCs w:val="28"/>
          <w:lang w:eastAsia="ru-RU"/>
        </w:rPr>
        <w:t>При создании и благоустройстве освещения и осветительного оборудования учитываются принципы комфортной организации пешеходной среды, в том числе необходимость создания привлекательных и безопасных пешеходных маршрутов, а также обеспечение комфортной среды для общения в местах притяжения людей.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lastRenderedPageBreak/>
        <w:t>5.3.</w:t>
      </w:r>
      <w:r w:rsidRPr="00844F52">
        <w:rPr>
          <w:rFonts w:ascii="Times New Roman" w:eastAsia="Times New Roman" w:hAnsi="Times New Roman"/>
          <w:bCs/>
          <w:sz w:val="28"/>
          <w:szCs w:val="28"/>
          <w:lang w:eastAsia="ru-RU"/>
        </w:rPr>
        <w:t xml:space="preserve"> При проектировании осветительного оборудования (функционального, архитектурного освещения, световой информации) обеспечивается: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 экономичность и </w:t>
      </w:r>
      <w:proofErr w:type="spellStart"/>
      <w:r w:rsidRPr="00844F52">
        <w:rPr>
          <w:rFonts w:ascii="Times New Roman" w:eastAsia="Times New Roman" w:hAnsi="Times New Roman"/>
          <w:bCs/>
          <w:sz w:val="28"/>
          <w:szCs w:val="28"/>
          <w:lang w:eastAsia="ru-RU"/>
        </w:rPr>
        <w:t>энергоэффективность</w:t>
      </w:r>
      <w:proofErr w:type="spellEnd"/>
      <w:r w:rsidRPr="00844F52">
        <w:rPr>
          <w:rFonts w:ascii="Times New Roman" w:eastAsia="Times New Roman" w:hAnsi="Times New Roman"/>
          <w:bCs/>
          <w:sz w:val="28"/>
          <w:szCs w:val="28"/>
          <w:lang w:eastAsia="ru-RU"/>
        </w:rPr>
        <w:t xml:space="preserve"> применяемых установок, рациональное распределение и использование электроэнергии;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эстетика элементов осветительного оборудования (осветительных установок), их дизайн, качество материалов и изделий с учетом восприятия в дневное и ночное время;</w:t>
      </w:r>
      <w:r w:rsidRPr="00844F52">
        <w:rPr>
          <w:rFonts w:ascii="Times New Roman" w:eastAsia="Times New Roman" w:hAnsi="Times New Roman"/>
          <w:bCs/>
          <w:sz w:val="28"/>
          <w:szCs w:val="28"/>
          <w:lang w:eastAsia="ru-RU"/>
        </w:rPr>
        <w:tab/>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удобство обслуживания и управления при разных режимах работы осветительного оборудования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5.4.</w:t>
      </w:r>
      <w:r w:rsidRPr="00844F52">
        <w:rPr>
          <w:rFonts w:ascii="Times New Roman" w:eastAsia="Times New Roman" w:hAnsi="Times New Roman"/>
          <w:bCs/>
          <w:sz w:val="28"/>
          <w:szCs w:val="28"/>
          <w:lang w:eastAsia="ru-RU"/>
        </w:rPr>
        <w:t>Функциональное освещение.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Функциональное освещение (далее - ФО) осуществляется стационарными установками освещения дорожных покрытий и пространств в транспортных и пешеходных зонах. Установки ФО подразделяют на: обычные,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парапетные, газонные и встроенные.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обычных установках светильники располагаются на опорах (венчающие, консольные), подвесах или фасадах (бра, плафоны). Их рекомендуется применять в транспортных и пешеходных зонах как наиболее традиционные. </w:t>
      </w:r>
      <w:proofErr w:type="spellStart"/>
      <w:r w:rsidRPr="00844F52">
        <w:rPr>
          <w:rFonts w:ascii="Times New Roman" w:eastAsia="Times New Roman" w:hAnsi="Times New Roman"/>
          <w:bCs/>
          <w:sz w:val="28"/>
          <w:szCs w:val="28"/>
          <w:lang w:eastAsia="ru-RU"/>
        </w:rPr>
        <w:t>Высокомачтовые</w:t>
      </w:r>
      <w:proofErr w:type="spellEnd"/>
      <w:r w:rsidRPr="00844F52">
        <w:rPr>
          <w:rFonts w:ascii="Times New Roman" w:eastAsia="Times New Roman" w:hAnsi="Times New Roman"/>
          <w:bCs/>
          <w:sz w:val="28"/>
          <w:szCs w:val="28"/>
          <w:lang w:eastAsia="ru-RU"/>
        </w:rPr>
        <w:t xml:space="preserve"> установки используются для освещения обширных пространств, транспортных развязок, открытых паркингов.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парапетных установках светильники встраивают линией или пунктиром в парапет, ограждающий проезжую часть путепроводов, мостов, эстакад, пандусов, развязок, а также тротуары и площадки.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Газонные светильники служат для освещения газонов, цветников, пешеходных дорожек и площадок. Они могут предусматриваться на территориях общественных пространств и объектов рекреации в зонах минимального вандализма.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5.5.</w:t>
      </w:r>
      <w:r w:rsidRPr="00844F52">
        <w:rPr>
          <w:rFonts w:ascii="Times New Roman" w:eastAsia="Times New Roman" w:hAnsi="Times New Roman"/>
          <w:bCs/>
          <w:sz w:val="28"/>
          <w:szCs w:val="28"/>
          <w:lang w:eastAsia="ru-RU"/>
        </w:rPr>
        <w:t xml:space="preserve">Архитектурное освещение. </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Архитектурное освещение (далее - АО) применятся для формирования художественно выразительной визуальной среды в вечернее время, выявления из темноты и образной интерпретации памятников архитектуры, истории и культуры, инженерного и монументального искусства, МАФ, доминантных и достопримечательных объектов, ландшафтных композиций, создания световых ансамблей, осуществляется стационарными или временными установками</w:t>
      </w:r>
      <w:r w:rsidRPr="00844F52">
        <w:rPr>
          <w:rFonts w:ascii="Times New Roman" w:eastAsia="Times New Roman" w:hAnsi="Times New Roman"/>
          <w:bCs/>
          <w:sz w:val="28"/>
          <w:szCs w:val="28"/>
          <w:lang w:eastAsia="ru-RU"/>
        </w:rPr>
        <w:tab/>
        <w:t>освещения.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К временным установкам АО относится праздничная иллюминация: световые гирлянды, сетки, контурные обтяжки, </w:t>
      </w:r>
      <w:proofErr w:type="spellStart"/>
      <w:r w:rsidRPr="00844F52">
        <w:rPr>
          <w:rFonts w:ascii="Times New Roman" w:eastAsia="Times New Roman" w:hAnsi="Times New Roman"/>
          <w:bCs/>
          <w:sz w:val="28"/>
          <w:szCs w:val="28"/>
          <w:lang w:eastAsia="ru-RU"/>
        </w:rPr>
        <w:t>светографические</w:t>
      </w:r>
      <w:proofErr w:type="spellEnd"/>
      <w:r w:rsidRPr="00844F52">
        <w:rPr>
          <w:rFonts w:ascii="Times New Roman" w:eastAsia="Times New Roman" w:hAnsi="Times New Roman"/>
          <w:bCs/>
          <w:sz w:val="28"/>
          <w:szCs w:val="28"/>
          <w:lang w:eastAsia="ru-RU"/>
        </w:rPr>
        <w:t xml:space="preserve"> элементы, панно и объемные композиции из ламп накаливания, разрядных, светодиодов, </w:t>
      </w:r>
      <w:proofErr w:type="spellStart"/>
      <w:r w:rsidRPr="00844F52">
        <w:rPr>
          <w:rFonts w:ascii="Times New Roman" w:eastAsia="Times New Roman" w:hAnsi="Times New Roman"/>
          <w:bCs/>
          <w:sz w:val="28"/>
          <w:szCs w:val="28"/>
          <w:lang w:eastAsia="ru-RU"/>
        </w:rPr>
        <w:t>световодов</w:t>
      </w:r>
      <w:proofErr w:type="spellEnd"/>
      <w:r w:rsidRPr="00844F52">
        <w:rPr>
          <w:rFonts w:ascii="Times New Roman" w:eastAsia="Times New Roman" w:hAnsi="Times New Roman"/>
          <w:bCs/>
          <w:sz w:val="28"/>
          <w:szCs w:val="28"/>
          <w:lang w:eastAsia="ru-RU"/>
        </w:rPr>
        <w:t>, световые проекции,</w:t>
      </w:r>
      <w:r w:rsidRPr="00844F52">
        <w:rPr>
          <w:rFonts w:ascii="Times New Roman" w:eastAsia="Times New Roman" w:hAnsi="Times New Roman"/>
          <w:bCs/>
          <w:sz w:val="28"/>
          <w:szCs w:val="28"/>
          <w:lang w:eastAsia="ru-RU"/>
        </w:rPr>
        <w:tab/>
        <w:t>лазерные рисунки и.т.п.</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целях архитектурного освещения могут использоваться также установки ФО - для монтажа прожекторов, нацеливаемых на фасады зданий, сооружений, зеленых насаждений, для иллюминации, световой информации и рекламы, элементы которых могут крепиться на опорах уличных светильников.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lastRenderedPageBreak/>
        <w:t>5.6.</w:t>
      </w:r>
      <w:r w:rsidRPr="00844F52">
        <w:rPr>
          <w:rFonts w:ascii="Times New Roman" w:eastAsia="Times New Roman" w:hAnsi="Times New Roman"/>
          <w:bCs/>
          <w:sz w:val="28"/>
          <w:szCs w:val="28"/>
          <w:lang w:eastAsia="ru-RU"/>
        </w:rPr>
        <w:t>Световая информация.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Световая информация (далее - СИ), в том числе световая реклама предназначена для ориентации пешеходов и водителей автотранспорта в пространстве, в том числе для решения </w:t>
      </w:r>
      <w:proofErr w:type="spellStart"/>
      <w:r w:rsidRPr="00844F52">
        <w:rPr>
          <w:rFonts w:ascii="Times New Roman" w:eastAsia="Times New Roman" w:hAnsi="Times New Roman"/>
          <w:bCs/>
          <w:sz w:val="28"/>
          <w:szCs w:val="28"/>
          <w:lang w:eastAsia="ru-RU"/>
        </w:rPr>
        <w:t>светокомпозиционных</w:t>
      </w:r>
      <w:proofErr w:type="spellEnd"/>
      <w:r w:rsidRPr="00844F52">
        <w:rPr>
          <w:rFonts w:ascii="Times New Roman" w:eastAsia="Times New Roman" w:hAnsi="Times New Roman"/>
          <w:bCs/>
          <w:sz w:val="28"/>
          <w:szCs w:val="28"/>
          <w:lang w:eastAsia="ru-RU"/>
        </w:rPr>
        <w:t xml:space="preserve"> задач с учетом гармоничности светового ансамбля, не противоречащего действующим правилам дорожного движения.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5.7.</w:t>
      </w:r>
      <w:r w:rsidRPr="00844F52">
        <w:rPr>
          <w:rFonts w:ascii="Times New Roman" w:eastAsia="Times New Roman" w:hAnsi="Times New Roman"/>
          <w:bCs/>
          <w:sz w:val="28"/>
          <w:szCs w:val="28"/>
          <w:lang w:eastAsia="ru-RU"/>
        </w:rPr>
        <w:t>Источники света.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В стационарных установках ФО и АО должны применяться </w:t>
      </w:r>
      <w:proofErr w:type="spellStart"/>
      <w:r w:rsidRPr="00844F52">
        <w:rPr>
          <w:rFonts w:ascii="Times New Roman" w:eastAsia="Times New Roman" w:hAnsi="Times New Roman"/>
          <w:bCs/>
          <w:sz w:val="28"/>
          <w:szCs w:val="28"/>
          <w:lang w:eastAsia="ru-RU"/>
        </w:rPr>
        <w:t>энергоэффективные</w:t>
      </w:r>
      <w:proofErr w:type="spellEnd"/>
      <w:r w:rsidRPr="00844F52">
        <w:rPr>
          <w:rFonts w:ascii="Times New Roman" w:eastAsia="Times New Roman" w:hAnsi="Times New Roman"/>
          <w:bCs/>
          <w:sz w:val="28"/>
          <w:szCs w:val="28"/>
          <w:lang w:eastAsia="ru-RU"/>
        </w:rPr>
        <w:t xml:space="preserve"> источники света, эффективные осветительные приборы и системы, </w:t>
      </w:r>
      <w:proofErr w:type="spellStart"/>
      <w:r w:rsidRPr="00844F52">
        <w:rPr>
          <w:rFonts w:ascii="Times New Roman" w:eastAsia="Times New Roman" w:hAnsi="Times New Roman"/>
          <w:bCs/>
          <w:sz w:val="28"/>
          <w:szCs w:val="28"/>
          <w:lang w:eastAsia="ru-RU"/>
        </w:rPr>
        <w:t>качественнь</w:t>
      </w:r>
      <w:proofErr w:type="spellEnd"/>
      <w:r w:rsidRPr="00844F52">
        <w:rPr>
          <w:rFonts w:ascii="Times New Roman" w:eastAsia="Times New Roman" w:hAnsi="Times New Roman"/>
          <w:bCs/>
          <w:sz w:val="28"/>
          <w:szCs w:val="28"/>
          <w:lang w:eastAsia="ru-RU"/>
        </w:rPr>
        <w:t xml:space="preserve"> по дизайну и эксплуатационным характеристикам изделия и материалы: опоры, кронштейны, защитные решетки, экраны и конструктивные элементы, отвечающие требованиям действующих национальных стандартов.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5.8.</w:t>
      </w:r>
      <w:r w:rsidRPr="00844F52">
        <w:rPr>
          <w:rFonts w:ascii="Times New Roman" w:eastAsia="Times New Roman" w:hAnsi="Times New Roman"/>
          <w:bCs/>
          <w:sz w:val="28"/>
          <w:szCs w:val="28"/>
          <w:lang w:eastAsia="ru-RU"/>
        </w:rPr>
        <w:t>Режимы работы осветительных установок.</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 темное время суток предусматриваются следующие режимы работы осветительных установок:</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вечерний будничный режим, когда функционируют все стационарные установки ФО, АО и СИ, за исключением систем праздничного освещения;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ночной дежурный режим, когда в установках ФО, АО и СИ может отключаться часть осветительных приборов, допускаемая нормами освещенности и постановлением Администрации поселения.</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праздничный режим, когда функционируют все стационарные и временные</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осветительные установки трех групп в часы суток и дни недели, определяемые администрацией населенного пункта;</w:t>
      </w:r>
    </w:p>
    <w:p w:rsidR="00B556A0" w:rsidRPr="00844F52" w:rsidRDefault="00B556A0" w:rsidP="00B556A0">
      <w:pPr>
        <w:numPr>
          <w:ilvl w:val="0"/>
          <w:numId w:val="5"/>
        </w:numPr>
        <w:autoSpaceDE w:val="0"/>
        <w:autoSpaceDN w:val="0"/>
        <w:adjustRightInd w:val="0"/>
        <w:spacing w:line="276" w:lineRule="auto"/>
        <w:ind w:firstLine="709"/>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сезонный режим, предусматриваемый главным образом в рекреационных зонах для стационарных и временных установок ФО и АО в определенные сроки (зимой, осенью).</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5.9.</w:t>
      </w:r>
      <w:r w:rsidRPr="00844F52">
        <w:rPr>
          <w:rFonts w:ascii="Times New Roman" w:eastAsia="Times New Roman" w:hAnsi="Times New Roman"/>
          <w:bCs/>
          <w:sz w:val="28"/>
          <w:szCs w:val="28"/>
          <w:lang w:eastAsia="ru-RU"/>
        </w:rPr>
        <w:t>Системы уличного, дворового и других видов наружного освещения должны быть настроены способом, исключающим возможность засветки окон жилых помещений.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5.10.</w:t>
      </w:r>
      <w:r w:rsidRPr="00844F52">
        <w:rPr>
          <w:rFonts w:ascii="Times New Roman" w:eastAsia="Times New Roman" w:hAnsi="Times New Roman"/>
          <w:bCs/>
          <w:sz w:val="28"/>
          <w:szCs w:val="28"/>
          <w:lang w:eastAsia="ru-RU"/>
        </w:rPr>
        <w:t>Запрещается крепление к опорам сетей наружного освещения различных растяжек, подвесок, проводов и кабелей, не связанных с эксплуатацией сетей, без согласования с собственником сетей или эксплуатирующей организацией.</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5.11.</w:t>
      </w:r>
      <w:r w:rsidRPr="00844F52">
        <w:rPr>
          <w:rFonts w:ascii="Times New Roman" w:eastAsia="Times New Roman" w:hAnsi="Times New Roman"/>
          <w:bCs/>
          <w:sz w:val="28"/>
          <w:szCs w:val="28"/>
          <w:lang w:eastAsia="ru-RU"/>
        </w:rPr>
        <w:t>Запрещается использовать объекты сетей наружного освещения (столбы, щиты, шкафы и пр.) для организации торговли, установки средств размещения информации, размещения объявлений, листовок, иных информационных материалов с нарушением установленного порядка.</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5.12.</w:t>
      </w:r>
      <w:r w:rsidRPr="00844F52">
        <w:rPr>
          <w:rFonts w:ascii="Times New Roman" w:eastAsia="Times New Roman" w:hAnsi="Times New Roman"/>
          <w:bCs/>
          <w:sz w:val="28"/>
          <w:szCs w:val="28"/>
          <w:lang w:eastAsia="ru-RU"/>
        </w:rPr>
        <w:t>Все системы уличного, дворового и других видов осветительного</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Cs/>
          <w:sz w:val="28"/>
          <w:szCs w:val="28"/>
          <w:lang w:eastAsia="ru-RU"/>
        </w:rPr>
        <w:t xml:space="preserve">оборудования должны поддерживаться в исправном состоянии. Собственники сетей осветительного оборудования или эксплуатирующие </w:t>
      </w:r>
      <w:r w:rsidRPr="00844F52">
        <w:rPr>
          <w:rFonts w:ascii="Times New Roman" w:eastAsia="Times New Roman" w:hAnsi="Times New Roman"/>
          <w:bCs/>
          <w:sz w:val="28"/>
          <w:szCs w:val="28"/>
          <w:lang w:eastAsia="ru-RU"/>
        </w:rPr>
        <w:lastRenderedPageBreak/>
        <w:t>организации должны обеспечивать содержание сетей и их конструктивных элементов в исправном состоянии, обеспечивать надлежащую эксплуатацию и проведение текущих</w:t>
      </w:r>
      <w:r w:rsidRPr="00844F52">
        <w:rPr>
          <w:rFonts w:ascii="Times New Roman" w:eastAsia="Times New Roman" w:hAnsi="Times New Roman"/>
          <w:bCs/>
          <w:sz w:val="28"/>
          <w:szCs w:val="28"/>
          <w:lang w:eastAsia="ru-RU"/>
        </w:rPr>
        <w:tab/>
        <w:t>и капитальных ремонтов.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5.13.</w:t>
      </w:r>
      <w:r w:rsidRPr="00844F52">
        <w:rPr>
          <w:rFonts w:ascii="Times New Roman" w:eastAsia="Times New Roman" w:hAnsi="Times New Roman"/>
          <w:bCs/>
          <w:sz w:val="28"/>
          <w:szCs w:val="28"/>
          <w:lang w:eastAsia="ru-RU"/>
        </w:rPr>
        <w:t>Металлические опоры, кронштейны и другие элементы освещения должны содержаться их владельцами в чистоте, не иметь очагов коррозии и окрашиваться по мере необходимости, но не реже одного раза в три года. Опоры сетей осветительного оборудования не должны иметь отклонение от вертикали более 5 градусов.</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5.14.</w:t>
      </w:r>
      <w:r w:rsidRPr="00844F52">
        <w:rPr>
          <w:rFonts w:ascii="Times New Roman" w:eastAsia="Times New Roman" w:hAnsi="Times New Roman"/>
          <w:bCs/>
          <w:sz w:val="28"/>
          <w:szCs w:val="28"/>
          <w:lang w:eastAsia="ru-RU"/>
        </w:rPr>
        <w:t>Поврежденные элементы освещения, влияющие на их работу или электробезопасность, должны ремонтироваться немедленно, не влияющие - в течение 5 дней с момента повреждения. Бездействующие элементы сетей (в том числе временные) должны демонтироваться в течение месяца с момента прекращения действия.</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5.15</w:t>
      </w:r>
      <w:r>
        <w:rPr>
          <w:rFonts w:ascii="Times New Roman" w:eastAsia="Times New Roman" w:hAnsi="Times New Roman"/>
          <w:bCs/>
          <w:sz w:val="28"/>
          <w:szCs w:val="28"/>
          <w:lang w:eastAsia="ru-RU"/>
        </w:rPr>
        <w:t>. К</w:t>
      </w:r>
      <w:r w:rsidRPr="00844F52">
        <w:rPr>
          <w:rFonts w:ascii="Times New Roman" w:eastAsia="Times New Roman" w:hAnsi="Times New Roman"/>
          <w:bCs/>
          <w:sz w:val="28"/>
          <w:szCs w:val="28"/>
          <w:lang w:eastAsia="ru-RU"/>
        </w:rPr>
        <w:t>оличество неработающих светильников на улицах не должно превышать 10 процентов от их общего числа, при этом не допускается расположение неработающих светильников подряд, один за другим.</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5.16.</w:t>
      </w:r>
      <w:r w:rsidRPr="00844F52">
        <w:rPr>
          <w:rFonts w:ascii="Times New Roman" w:eastAsia="Times New Roman" w:hAnsi="Times New Roman"/>
          <w:bCs/>
          <w:sz w:val="28"/>
          <w:szCs w:val="28"/>
          <w:lang w:eastAsia="ru-RU"/>
        </w:rPr>
        <w:t>Срок восстановления горения отдельных светильников не должен превышать 10 суток с момента обнаружения неисправностей или поступления соответствующего сообщения. Массовое отключение светильников (более 25 процентов) должно быть устранено в течение одних суток, а на магистральны улицах - в течение 2 часов. Массовое отключение, возникшее в результате обстоятельств непреодолимой силы, устраняется в возможно короткие сроки.</w:t>
      </w:r>
    </w:p>
    <w:p w:rsidR="00B556A0" w:rsidRPr="00844F52" w:rsidRDefault="00B556A0" w:rsidP="00B556A0">
      <w:pPr>
        <w:autoSpaceDE w:val="0"/>
        <w:autoSpaceDN w:val="0"/>
        <w:adjustRightInd w:val="0"/>
        <w:spacing w:line="276" w:lineRule="auto"/>
        <w:rPr>
          <w:rFonts w:ascii="Times New Roman" w:eastAsia="Times New Roman" w:hAnsi="Times New Roman"/>
          <w:bCs/>
          <w:sz w:val="28"/>
          <w:szCs w:val="28"/>
          <w:lang w:eastAsia="ru-RU"/>
        </w:rPr>
      </w:pPr>
      <w:r w:rsidRPr="00844F52">
        <w:rPr>
          <w:rFonts w:ascii="Times New Roman" w:eastAsia="Times New Roman" w:hAnsi="Times New Roman"/>
          <w:b/>
          <w:bCs/>
          <w:sz w:val="28"/>
          <w:szCs w:val="28"/>
          <w:lang w:eastAsia="ru-RU"/>
        </w:rPr>
        <w:t>5.17.</w:t>
      </w:r>
      <w:r w:rsidRPr="00844F52">
        <w:rPr>
          <w:rFonts w:ascii="Times New Roman" w:eastAsia="Times New Roman" w:hAnsi="Times New Roman"/>
          <w:bCs/>
          <w:sz w:val="28"/>
          <w:szCs w:val="28"/>
          <w:lang w:eastAsia="ru-RU"/>
        </w:rPr>
        <w:t>Наличие сбитых, а также оставшихся после замены опор освещения в местах общественного пользования не допускается. Вывоз таких опор осуществляется их владельцами в течение суток с момента демонтажа либо с момента получения информации о наличии таких опор от граждан или юридических лиц.</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5.1</w:t>
      </w:r>
      <w:r>
        <w:rPr>
          <w:rFonts w:ascii="Times New Roman" w:eastAsia="Times New Roman" w:hAnsi="Times New Roman"/>
          <w:b/>
          <w:sz w:val="28"/>
          <w:szCs w:val="28"/>
          <w:lang w:eastAsia="ru-RU"/>
        </w:rPr>
        <w:t>8</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наружного освещения улиц, дорог, площадей и других освещаемых объектов производится при снижении уровня естественной освещенности в вечерние сумерки - до 20 люкс, а отключение - в утренние сумерки при ее повышении - до 10 люкс по графику, утверждаемому уполномоченным органом.</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b/>
          <w:sz w:val="28"/>
          <w:szCs w:val="28"/>
          <w:lang w:eastAsia="ru-RU"/>
        </w:rPr>
        <w:t>5.</w:t>
      </w:r>
      <w:r>
        <w:rPr>
          <w:rFonts w:ascii="Times New Roman" w:eastAsia="Times New Roman" w:hAnsi="Times New Roman"/>
          <w:b/>
          <w:sz w:val="28"/>
          <w:szCs w:val="28"/>
          <w:lang w:eastAsia="ru-RU"/>
        </w:rPr>
        <w:t>19</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Включение и отключение устройств наружного освещения подъездов жилых домов, номерных знаков домов и указателей улиц, а также систем архитектурно-художественной подсветки производится в режиме работы наружного освещения улиц.</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5.20</w:t>
      </w:r>
      <w:r w:rsidRPr="00AB5AFA">
        <w:rPr>
          <w:rFonts w:ascii="Times New Roman" w:eastAsia="Times New Roman" w:hAnsi="Times New Roman"/>
          <w:b/>
          <w:sz w:val="28"/>
          <w:szCs w:val="28"/>
          <w:lang w:eastAsia="ru-RU"/>
        </w:rPr>
        <w:t>.</w:t>
      </w:r>
      <w:r w:rsidRPr="00AB5AFA">
        <w:rPr>
          <w:rFonts w:ascii="Times New Roman" w:eastAsia="Times New Roman" w:hAnsi="Times New Roman"/>
          <w:sz w:val="28"/>
          <w:szCs w:val="28"/>
          <w:lang w:eastAsia="ru-RU"/>
        </w:rPr>
        <w:t xml:space="preserve"> Металлические опоры, кронштейны и другие элементы устройств наружного освещения и контактной сети должны содержаться в чистоте, не иметь очагов коррозии и окрашиваться балансодержателями по мере необходимости, но не реже одного раза в три года.</w:t>
      </w: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E11F09" w:rsidRDefault="00B556A0" w:rsidP="00B556A0">
      <w:pPr>
        <w:autoSpaceDE w:val="0"/>
        <w:autoSpaceDN w:val="0"/>
        <w:adjustRightInd w:val="0"/>
        <w:spacing w:line="276" w:lineRule="auto"/>
        <w:rPr>
          <w:rFonts w:ascii="Times New Roman" w:eastAsia="Times New Roman" w:hAnsi="Times New Roman"/>
          <w:b/>
          <w:sz w:val="28"/>
          <w:szCs w:val="28"/>
          <w:lang w:eastAsia="ru-RU"/>
        </w:rPr>
      </w:pPr>
      <w:r w:rsidRPr="00E11F09">
        <w:rPr>
          <w:rFonts w:ascii="Times New Roman" w:eastAsia="Times New Roman" w:hAnsi="Times New Roman"/>
          <w:b/>
          <w:sz w:val="28"/>
          <w:szCs w:val="28"/>
          <w:lang w:eastAsia="ru-RU"/>
        </w:rPr>
        <w:t>РАЗДЕЛ 6.</w:t>
      </w:r>
      <w:r>
        <w:rPr>
          <w:rFonts w:ascii="Times New Roman" w:eastAsia="Times New Roman" w:hAnsi="Times New Roman"/>
          <w:b/>
          <w:sz w:val="28"/>
          <w:szCs w:val="28"/>
          <w:lang w:eastAsia="ru-RU"/>
        </w:rPr>
        <w:t xml:space="preserve"> Размещение информации </w:t>
      </w:r>
    </w:p>
    <w:p w:rsidR="00B556A0" w:rsidRPr="00AB5AFA" w:rsidRDefault="00B556A0" w:rsidP="00B556A0">
      <w:pPr>
        <w:widowControl w:val="0"/>
        <w:tabs>
          <w:tab w:val="left" w:pos="964"/>
        </w:tabs>
        <w:spacing w:line="276" w:lineRule="auto"/>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lastRenderedPageBreak/>
        <w:t xml:space="preserve">6.1.  </w:t>
      </w:r>
      <w:r w:rsidRPr="00AB5AFA">
        <w:rPr>
          <w:rFonts w:ascii="Times New Roman" w:eastAsia="Times New Roman" w:hAnsi="Times New Roman"/>
          <w:b/>
          <w:bCs/>
          <w:sz w:val="28"/>
          <w:szCs w:val="28"/>
          <w:lang w:eastAsia="ru-RU"/>
        </w:rPr>
        <w:t>Средства размещения информации и рекламные конструкции.</w:t>
      </w:r>
    </w:p>
    <w:p w:rsidR="00B556A0" w:rsidRPr="00AB5AFA"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6.1.1.</w:t>
      </w:r>
      <w:r w:rsidRPr="00AB5AFA">
        <w:rPr>
          <w:rFonts w:ascii="Times New Roman" w:eastAsia="Times New Roman" w:hAnsi="Times New Roman"/>
          <w:bCs/>
          <w:sz w:val="28"/>
          <w:szCs w:val="28"/>
          <w:lang w:eastAsia="ru-RU"/>
        </w:rPr>
        <w:t>Средства размещения информации и рекламные конструкции на территории сельского поселения размещаются в соответствии с нормами действующего законодательства о рекламе.</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6.1.2.</w:t>
      </w:r>
      <w:r w:rsidRPr="00A30E94">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элементы конструкций окрашивать раз в квартал, устранять загрязнения прилегающей территории, возникшие при их эксплуатации.</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30E94" w:rsidRDefault="00B556A0" w:rsidP="00B556A0">
      <w:pPr>
        <w:widowControl w:val="0"/>
        <w:tabs>
          <w:tab w:val="left" w:pos="975"/>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6.1.3.</w:t>
      </w:r>
      <w:r w:rsidRPr="00A30E94">
        <w:rPr>
          <w:rFonts w:ascii="Times New Roman" w:eastAsia="Times New Roman" w:hAnsi="Times New Roman"/>
          <w:bCs/>
          <w:sz w:val="28"/>
          <w:szCs w:val="28"/>
          <w:lang w:eastAsia="ru-RU"/>
        </w:rPr>
        <w:t xml:space="preserve"> 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назначение отдельных элементов фасада (незадымляемые балконы и лоджии, 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widowControl w:val="0"/>
        <w:tabs>
          <w:tab w:val="left" w:pos="851"/>
        </w:tabs>
        <w:spacing w:line="276" w:lineRule="auto"/>
        <w:rPr>
          <w:rFonts w:ascii="Times New Roman" w:eastAsia="Times New Roman" w:hAnsi="Times New Roman"/>
          <w:bCs/>
          <w:sz w:val="28"/>
          <w:szCs w:val="28"/>
          <w:lang w:eastAsia="ru-RU"/>
        </w:rPr>
      </w:pPr>
      <w:r w:rsidRPr="00A30E94">
        <w:rPr>
          <w:rFonts w:ascii="Times New Roman" w:eastAsia="Times New Roman" w:hAnsi="Times New Roman"/>
          <w:b/>
          <w:bCs/>
          <w:sz w:val="28"/>
          <w:szCs w:val="28"/>
          <w:lang w:eastAsia="ru-RU"/>
        </w:rPr>
        <w:t>6.1.4.</w:t>
      </w:r>
      <w:r w:rsidRPr="00AB5AFA">
        <w:rPr>
          <w:rFonts w:ascii="Times New Roman" w:eastAsia="Times New Roman" w:hAnsi="Times New Roman"/>
          <w:bCs/>
          <w:sz w:val="28"/>
          <w:szCs w:val="28"/>
          <w:lang w:eastAsia="ru-RU"/>
        </w:rPr>
        <w:t>Правообладатель средства размещения информации, рекламной конструкции обязан содержать их в чистоте, мойку производить по мере загрязнения, элементы конструкций окрашивать по мере возникновения дефектов лакокрасочного покрытия, устранять загрязнения прилегающей территории, возникшие при их эксплуатации.</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Элементы освещения средств размещения информации, рекламных конструкций должны содержаться в исправном состоянии. Ремонт неисправных светильников и иных элементов освещения производится в течение 3 рабочих дней с момента их выявления.</w:t>
      </w:r>
    </w:p>
    <w:p w:rsidR="00B556A0" w:rsidRPr="00AB5AFA" w:rsidRDefault="00B556A0" w:rsidP="00B556A0">
      <w:pPr>
        <w:widowControl w:val="0"/>
        <w:spacing w:line="276" w:lineRule="auto"/>
        <w:rPr>
          <w:rFonts w:ascii="Times New Roman" w:eastAsia="Times New Roman" w:hAnsi="Times New Roman"/>
          <w:bCs/>
          <w:sz w:val="28"/>
          <w:szCs w:val="28"/>
          <w:lang w:eastAsia="ru-RU"/>
        </w:rPr>
      </w:pPr>
      <w:r w:rsidRPr="00AB5AFA">
        <w:rPr>
          <w:rFonts w:ascii="Times New Roman" w:eastAsia="Times New Roman" w:hAnsi="Times New Roman"/>
          <w:bCs/>
          <w:sz w:val="28"/>
          <w:szCs w:val="28"/>
          <w:lang w:eastAsia="ru-RU"/>
        </w:rPr>
        <w:t>Техническое состояние должно соответствовать требованиям документов, которые оформляются для установки средства размещения информации, рекламной конструкции в соответствии с порядком, определяемым Постановлением Администрации сельского поселения.</w:t>
      </w:r>
    </w:p>
    <w:p w:rsidR="00B556A0" w:rsidRPr="00A30E94"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sz w:val="28"/>
          <w:szCs w:val="28"/>
          <w:lang w:eastAsia="ru-RU"/>
        </w:rPr>
        <w:t xml:space="preserve">Рекламные конструкции и средства размещения информации, размещаемые на зданиях и сооружениях не должны мешать их текущей эксплуатации, перекрывать технические и инженерные коммуникации, нарушать функциональное </w:t>
      </w:r>
      <w:r w:rsidRPr="00A30E94">
        <w:rPr>
          <w:rFonts w:ascii="Times New Roman" w:eastAsia="Times New Roman" w:hAnsi="Times New Roman"/>
          <w:sz w:val="28"/>
          <w:szCs w:val="28"/>
          <w:lang w:eastAsia="ru-RU" w:bidi="en-US"/>
        </w:rPr>
        <w:t>назначение отдельных элементов фасада (незадымляемые балкона и лоджии,</w:t>
      </w:r>
      <w:r w:rsidRPr="00A30E94">
        <w:rPr>
          <w:rFonts w:ascii="Times New Roman" w:eastAsia="Times New Roman" w:hAnsi="Times New Roman"/>
          <w:sz w:val="28"/>
          <w:szCs w:val="28"/>
          <w:lang w:eastAsia="ru-RU"/>
        </w:rPr>
        <w:t>слуховые окна и другие), не должны перекрывать оконные проемы, балконы и лоджии жилых помещений многоквартирных домов.</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6.1.5.</w:t>
      </w:r>
      <w:r w:rsidRPr="00AB5AFA">
        <w:rPr>
          <w:rFonts w:ascii="Times New Roman" w:eastAsia="Times New Roman" w:hAnsi="Times New Roman"/>
          <w:sz w:val="28"/>
          <w:szCs w:val="28"/>
          <w:lang w:eastAsia="ru-RU"/>
        </w:rPr>
        <w:t xml:space="preserve"> Расклейка газет, афиш, плакатов, различного рода объявлений и реклам разрешается только на специально установленных стендах.</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30E94">
        <w:rPr>
          <w:rFonts w:ascii="Times New Roman" w:eastAsia="Times New Roman" w:hAnsi="Times New Roman"/>
          <w:b/>
          <w:sz w:val="28"/>
          <w:szCs w:val="28"/>
          <w:lang w:eastAsia="ru-RU"/>
        </w:rPr>
        <w:t>6.1.6</w:t>
      </w:r>
      <w:r>
        <w:rPr>
          <w:rFonts w:ascii="Times New Roman" w:eastAsia="Times New Roman" w:hAnsi="Times New Roman"/>
          <w:sz w:val="28"/>
          <w:szCs w:val="28"/>
          <w:lang w:eastAsia="ru-RU"/>
        </w:rPr>
        <w:t>.</w:t>
      </w:r>
      <w:r w:rsidRPr="00AB5AFA">
        <w:rPr>
          <w:rFonts w:ascii="Times New Roman" w:eastAsia="Times New Roman" w:hAnsi="Times New Roman"/>
          <w:sz w:val="28"/>
          <w:szCs w:val="28"/>
          <w:lang w:eastAsia="ru-RU"/>
        </w:rPr>
        <w:t xml:space="preserve"> Очистку от объявлений опор уличного освещения, цоколя зданий, заборов и других сооружений осуществляют организации, эксплуатирующие данные объекты.</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2E3BE7">
        <w:rPr>
          <w:rFonts w:ascii="Times New Roman" w:eastAsia="Times New Roman" w:hAnsi="Times New Roman"/>
          <w:b/>
          <w:sz w:val="28"/>
          <w:szCs w:val="28"/>
          <w:lang w:eastAsia="ru-RU"/>
        </w:rPr>
        <w:lastRenderedPageBreak/>
        <w:t>6.1.7.</w:t>
      </w:r>
      <w:r w:rsidRPr="00AB5AFA">
        <w:rPr>
          <w:rFonts w:ascii="Times New Roman" w:eastAsia="Times New Roman" w:hAnsi="Times New Roman"/>
          <w:sz w:val="28"/>
          <w:szCs w:val="28"/>
          <w:lang w:eastAsia="ru-RU"/>
        </w:rPr>
        <w:t xml:space="preserve"> Размещение и эксплуатация средств наружной рекламы осуществляются в порядке, установленном законодательством.</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6.2. </w:t>
      </w:r>
      <w:r w:rsidRPr="00AB5AFA">
        <w:rPr>
          <w:rFonts w:ascii="Times New Roman" w:eastAsia="Microsoft Sans Serif" w:hAnsi="Times New Roman"/>
          <w:b/>
          <w:color w:val="000000"/>
          <w:sz w:val="28"/>
          <w:szCs w:val="28"/>
          <w:lang w:eastAsia="ru-RU" w:bidi="ru-RU"/>
        </w:rPr>
        <w:t>Размещение обязательных объектов информации</w:t>
      </w:r>
    </w:p>
    <w:p w:rsidR="00B556A0" w:rsidRPr="00AB5AFA" w:rsidRDefault="00B556A0" w:rsidP="00B556A0">
      <w:pPr>
        <w:widowControl w:val="0"/>
        <w:spacing w:line="276" w:lineRule="auto"/>
        <w:rPr>
          <w:rFonts w:ascii="Times New Roman" w:eastAsia="Microsoft Sans Serif" w:hAnsi="Times New Roman"/>
          <w:b/>
          <w:color w:val="000000"/>
          <w:sz w:val="28"/>
          <w:szCs w:val="28"/>
          <w:lang w:eastAsia="ru-RU" w:bidi="ru-RU"/>
        </w:rPr>
      </w:pPr>
      <w:r w:rsidRPr="00B81E69">
        <w:rPr>
          <w:rFonts w:ascii="Times New Roman" w:eastAsia="Microsoft Sans Serif" w:hAnsi="Times New Roman"/>
          <w:b/>
          <w:color w:val="000000"/>
          <w:sz w:val="28"/>
          <w:szCs w:val="28"/>
          <w:lang w:eastAsia="ru-RU" w:bidi="ru-RU"/>
        </w:rPr>
        <w:t>6.2.1.</w:t>
      </w:r>
      <w:r w:rsidRPr="00AB5AFA">
        <w:rPr>
          <w:rFonts w:ascii="Times New Roman" w:eastAsia="Microsoft Sans Serif" w:hAnsi="Times New Roman"/>
          <w:color w:val="000000"/>
          <w:sz w:val="28"/>
          <w:szCs w:val="28"/>
          <w:lang w:eastAsia="ru-RU" w:bidi="ru-RU"/>
        </w:rPr>
        <w:t xml:space="preserve"> При размещении информационных табличек (обязательных вывесок) предъявляются следующие требования: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xml:space="preserve"> Информационная табличка предназначена для доведения до сведения потребителя информации об изготовителе (исполнителе, продавце).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6.2.2.</w:t>
      </w:r>
      <w:r w:rsidRPr="00AB5AFA">
        <w:rPr>
          <w:rFonts w:ascii="Times New Roman" w:eastAsia="Times New Roman" w:hAnsi="Times New Roman"/>
          <w:sz w:val="28"/>
          <w:szCs w:val="28"/>
          <w:lang w:eastAsia="ru-RU"/>
        </w:rPr>
        <w:t>Каждое предприятие сферы услуг должно иметь одну или несколько информационных табличек - по количеству входов для населения. На табличке должна быть указана следующая обязательная информация о предприятии: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зарегистрированное (юридическое) наименование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организационно-правовая форма;</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режим работы предприятия;</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AB5AFA">
        <w:rPr>
          <w:rFonts w:ascii="Times New Roman" w:eastAsia="Times New Roman" w:hAnsi="Times New Roman"/>
          <w:sz w:val="28"/>
          <w:szCs w:val="28"/>
          <w:lang w:eastAsia="ru-RU"/>
        </w:rPr>
        <w:t>- дополнительная информация не рекламного характера (в случае необходимости).</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6.2.3.</w:t>
      </w:r>
      <w:r w:rsidRPr="00AB5AFA">
        <w:rPr>
          <w:rFonts w:ascii="Times New Roman" w:eastAsia="Times New Roman" w:hAnsi="Times New Roman"/>
          <w:sz w:val="28"/>
          <w:szCs w:val="28"/>
          <w:lang w:eastAsia="ru-RU"/>
        </w:rPr>
        <w:t xml:space="preserve"> Вывеска должна содержать информацию, раскрывающую профиль предприятия и его наименование. Допускается размещать на вывеске зарегистрированные в установленном порядке товарные знаки, логотипы и знаки обслуживания данного предприятия, а также декоративные элементы. Прочая информация, размещенная на вывеске, считается рекламной.</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6.2.4.</w:t>
      </w:r>
      <w:r w:rsidRPr="00AB5AFA">
        <w:rPr>
          <w:rFonts w:ascii="Times New Roman" w:eastAsia="Times New Roman" w:hAnsi="Times New Roman"/>
          <w:sz w:val="28"/>
          <w:szCs w:val="28"/>
          <w:lang w:eastAsia="ru-RU"/>
        </w:rPr>
        <w:t xml:space="preserve"> Информационные таблички должны размещаться у входа на предприятие либо на двери входа так, чтобы их хорошо видели посетители. </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6.2.5.</w:t>
      </w:r>
      <w:r w:rsidRPr="00AB5AFA">
        <w:rPr>
          <w:rFonts w:ascii="Times New Roman" w:eastAsia="Times New Roman" w:hAnsi="Times New Roman"/>
          <w:sz w:val="28"/>
          <w:szCs w:val="28"/>
          <w:lang w:eastAsia="ru-RU"/>
        </w:rPr>
        <w:t xml:space="preserve"> Тексты, содержащиеся на вывесках, должны выполняться на русском языке.</w:t>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B81E69">
        <w:rPr>
          <w:rFonts w:ascii="Times New Roman" w:eastAsia="Times New Roman" w:hAnsi="Times New Roman"/>
          <w:b/>
          <w:sz w:val="28"/>
          <w:szCs w:val="28"/>
          <w:lang w:eastAsia="ru-RU"/>
        </w:rPr>
        <w:t>6.2.6.</w:t>
      </w:r>
      <w:r w:rsidRPr="00AB5AFA">
        <w:rPr>
          <w:rFonts w:ascii="Times New Roman" w:eastAsia="Times New Roman" w:hAnsi="Times New Roman"/>
          <w:sz w:val="28"/>
          <w:szCs w:val="28"/>
          <w:lang w:eastAsia="ru-RU"/>
        </w:rPr>
        <w:t xml:space="preserve"> Обязательная информация, предназначенная для ознакомления потребителя, об услугах, оказываемых предприятиями общественного питания, включает меню, прейскуранты и условия обслуживания и размещается внутри и вне помещений на временных средствах наружной рекламы и информации на время работы предприятия.</w:t>
      </w:r>
    </w:p>
    <w:p w:rsidR="00B556A0" w:rsidRDefault="00B556A0" w:rsidP="00B556A0">
      <w:pPr>
        <w:widowControl w:val="0"/>
        <w:spacing w:line="276" w:lineRule="auto"/>
        <w:rPr>
          <w:rFonts w:ascii="Times New Roman" w:eastAsia="Microsoft Sans Serif" w:hAnsi="Times New Roman"/>
          <w:b/>
          <w:color w:val="000000"/>
          <w:sz w:val="28"/>
          <w:szCs w:val="28"/>
          <w:lang w:eastAsia="ru-RU" w:bidi="ru-RU"/>
        </w:rPr>
      </w:pPr>
    </w:p>
    <w:p w:rsidR="00B556A0" w:rsidRPr="004630F3" w:rsidRDefault="00B556A0"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РАЗДЕЛ7</w:t>
      </w:r>
      <w:r w:rsidRPr="004630F3">
        <w:rPr>
          <w:rFonts w:ascii="Times New Roman" w:eastAsia="Microsoft Sans Serif" w:hAnsi="Times New Roman"/>
          <w:b/>
          <w:color w:val="000000"/>
          <w:sz w:val="28"/>
          <w:szCs w:val="28"/>
          <w:lang w:eastAsia="ru-RU" w:bidi="ru-RU"/>
        </w:rPr>
        <w:t>. Уборка территории поселения.</w:t>
      </w:r>
    </w:p>
    <w:p w:rsidR="00B556A0" w:rsidRPr="004630F3" w:rsidRDefault="00E97B0D" w:rsidP="00B556A0">
      <w:pPr>
        <w:widowControl w:val="0"/>
        <w:spacing w:line="276" w:lineRule="auto"/>
        <w:rPr>
          <w:rFonts w:ascii="Times New Roman" w:eastAsia="Microsoft Sans Serif" w:hAnsi="Times New Roman"/>
          <w:b/>
          <w:color w:val="000000"/>
          <w:sz w:val="28"/>
          <w:szCs w:val="28"/>
          <w:lang w:eastAsia="ru-RU" w:bidi="ru-RU"/>
        </w:rPr>
      </w:pPr>
      <w:r>
        <w:rPr>
          <w:rFonts w:ascii="Times New Roman" w:eastAsia="Microsoft Sans Serif" w:hAnsi="Times New Roman"/>
          <w:b/>
          <w:color w:val="000000"/>
          <w:sz w:val="28"/>
          <w:szCs w:val="28"/>
          <w:lang w:eastAsia="ru-RU" w:bidi="ru-RU"/>
        </w:rPr>
        <w:t xml:space="preserve">7. </w:t>
      </w:r>
      <w:r w:rsidR="00B556A0" w:rsidRPr="004630F3">
        <w:rPr>
          <w:rFonts w:ascii="Times New Roman" w:eastAsia="Microsoft Sans Serif" w:hAnsi="Times New Roman"/>
          <w:b/>
          <w:color w:val="000000"/>
          <w:sz w:val="28"/>
          <w:szCs w:val="28"/>
          <w:lang w:eastAsia="ru-RU" w:bidi="ru-RU"/>
        </w:rPr>
        <w:t>1. Общие требования к организации уборки территории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w:t>
      </w:r>
      <w:r w:rsidRPr="004630F3">
        <w:rPr>
          <w:rFonts w:ascii="Times New Roman" w:eastAsia="Times New Roman" w:hAnsi="Times New Roman"/>
          <w:sz w:val="28"/>
          <w:szCs w:val="28"/>
          <w:lang w:eastAsia="ru-RU"/>
        </w:rPr>
        <w:t xml:space="preserve"> Уборочные работы территорий производятся в соответствии с требованиями настоящего Положения, инструкциями, технологическими рекомендациями, соглашениями.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Физические и юридические лица, независимо от их организационно-правовой формы, обязаны обеспечивать своевременную и качественную очистку и уборку принадлежащих им на праве собственности или ином вещном праве земельных участков в соответствии с действующим законодательством, требованиями настоящего Положения.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.1.3.</w:t>
      </w:r>
      <w:r w:rsidRPr="004630F3">
        <w:rPr>
          <w:rFonts w:ascii="Times New Roman" w:eastAsia="Times New Roman" w:hAnsi="Times New Roman"/>
          <w:sz w:val="28"/>
          <w:szCs w:val="28"/>
          <w:lang w:eastAsia="ru-RU"/>
        </w:rPr>
        <w:t xml:space="preserve"> Граждане,  юридические лица вправе заключить соглашение с администрацией поселения по установлению границ ответственности за </w:t>
      </w:r>
      <w:r w:rsidRPr="004630F3">
        <w:rPr>
          <w:rFonts w:ascii="Times New Roman" w:eastAsia="Times New Roman" w:hAnsi="Times New Roman"/>
          <w:sz w:val="28"/>
          <w:szCs w:val="28"/>
          <w:lang w:eastAsia="ru-RU"/>
        </w:rPr>
        <w:lastRenderedPageBreak/>
        <w:t>состоянием и благоустройством близлежащей территории к зданиям, сооружениям, принадлежащим им на праве собственности или на ином вещном праве. Предметом данного соглашения является создание системы взаимодействия сторон по благоустройству территории поселения. В рамках данного соглашения определяются права, обязанности сторон, срок данного соглашения, а также утверждаются границы прилегающей территории (в виде схематической карты, являющейся приложением к соглашению). Один экземпляр соглашения с приложением передается физическому или юридическому лицу, второй экземпляр остается в администрации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.1.4.</w:t>
      </w:r>
      <w:r w:rsidRPr="004630F3">
        <w:rPr>
          <w:rFonts w:ascii="Times New Roman" w:eastAsia="Times New Roman" w:hAnsi="Times New Roman"/>
          <w:sz w:val="28"/>
          <w:szCs w:val="28"/>
          <w:lang w:eastAsia="ru-RU"/>
        </w:rPr>
        <w:t xml:space="preserve"> Собственники помещений в многоквартирных домах, в границах прилегающей к многоквартирному дому территории в случае, если данное решение принято на общем собрании собственников многоквартирного жилого дома, обеспечивают уборку внутри дворовых территорий.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.1.5.</w:t>
      </w:r>
      <w:r w:rsidRPr="004630F3">
        <w:rPr>
          <w:rFonts w:ascii="Times New Roman" w:eastAsia="Times New Roman" w:hAnsi="Times New Roman"/>
          <w:sz w:val="28"/>
          <w:szCs w:val="28"/>
          <w:lang w:eastAsia="ru-RU"/>
        </w:rPr>
        <w:t>Организация уборки иных территорий осуществляется муниципальным унитарным предприятием, учрежденным администрацией поселения, уполномоченным на проведение мероприятий по благоустройству и озеленению территории поселения в пределах средств, предусмотренных на эти цели в бюджете поселения.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.1.6.</w:t>
      </w:r>
      <w:r w:rsidRPr="004630F3">
        <w:rPr>
          <w:rFonts w:ascii="Times New Roman" w:eastAsia="Times New Roman" w:hAnsi="Times New Roman"/>
          <w:sz w:val="28"/>
          <w:szCs w:val="28"/>
          <w:lang w:eastAsia="ru-RU"/>
        </w:rPr>
        <w:t xml:space="preserve"> Уборка территории поселения проводится в течение рабочего дня.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.1.7.</w:t>
      </w:r>
      <w:r w:rsidRPr="004630F3">
        <w:rPr>
          <w:rFonts w:ascii="Times New Roman" w:eastAsia="Times New Roman" w:hAnsi="Times New Roman"/>
          <w:sz w:val="28"/>
          <w:szCs w:val="28"/>
          <w:lang w:eastAsia="ru-RU"/>
        </w:rPr>
        <w:t xml:space="preserve"> При экстремальных погодных явлениях (ливневый дождь, снегопад, гололед и др.) режим уборочных работ устанавливается круглосуточный.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.1.8</w:t>
      </w:r>
      <w:r w:rsidRPr="004630F3">
        <w:rPr>
          <w:rFonts w:ascii="Times New Roman" w:eastAsia="Times New Roman" w:hAnsi="Times New Roman"/>
          <w:sz w:val="28"/>
          <w:szCs w:val="28"/>
          <w:lang w:eastAsia="ru-RU"/>
        </w:rPr>
        <w:t>. Уборку и содержание не используемых в течение длительного времени и не осваиваемых территорий, территорий после сноса строений производят организации-заказчики, которым отведена данная территория.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.1.9.</w:t>
      </w:r>
      <w:r w:rsidRPr="004630F3">
        <w:rPr>
          <w:rFonts w:ascii="Times New Roman" w:eastAsia="Times New Roman" w:hAnsi="Times New Roman"/>
          <w:sz w:val="28"/>
          <w:szCs w:val="28"/>
          <w:lang w:eastAsia="ru-RU"/>
        </w:rPr>
        <w:t xml:space="preserve"> Уборка объектов, территорию которых невозможно убирать механизированным способом (из-за недостаточной ширины либо сложной конфигурации), производится вручную.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.1.10.</w:t>
      </w:r>
      <w:r w:rsidRPr="004630F3">
        <w:rPr>
          <w:rFonts w:ascii="Times New Roman" w:eastAsia="Times New Roman" w:hAnsi="Times New Roman"/>
          <w:sz w:val="28"/>
          <w:szCs w:val="28"/>
          <w:lang w:eastAsia="ru-RU"/>
        </w:rPr>
        <w:t xml:space="preserve"> При возникновении подтоплений, вызванных сбросом воды (откачка воды из котлованов, аварийные ситуации на трубопроводах и т.д.), ответственность за их ликвидацию (в зимний период - скол и вывоз льда) возлагается на организации, допустившие нарушения.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1.11.</w:t>
      </w:r>
      <w:r w:rsidRPr="004630F3">
        <w:rPr>
          <w:rFonts w:ascii="Times New Roman" w:eastAsia="Times New Roman" w:hAnsi="Times New Roman"/>
          <w:sz w:val="28"/>
          <w:szCs w:val="28"/>
          <w:lang w:eastAsia="ru-RU"/>
        </w:rPr>
        <w:t xml:space="preserve"> Вывоз скола асфальта при проведении дорожно-ремонтных работ производится организациями, проводящими работы - в течение суток.</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7.1</w:t>
      </w:r>
      <w:r w:rsidRPr="004630F3">
        <w:rPr>
          <w:rFonts w:ascii="Times New Roman" w:eastAsia="Times New Roman" w:hAnsi="Times New Roman"/>
          <w:b/>
          <w:sz w:val="28"/>
          <w:szCs w:val="28"/>
          <w:lang w:eastAsia="ru-RU"/>
        </w:rPr>
        <w:t>.12.</w:t>
      </w:r>
      <w:r w:rsidRPr="004630F3">
        <w:rPr>
          <w:rFonts w:ascii="Times New Roman" w:eastAsia="Times New Roman" w:hAnsi="Times New Roman"/>
          <w:sz w:val="28"/>
          <w:szCs w:val="28"/>
          <w:lang w:eastAsia="ru-RU"/>
        </w:rPr>
        <w:t xml:space="preserve"> Спиленные деревья и ветви вывозятся организациями, производящими работы по их удалению. Пни, оставшиеся после вырубки сухостойных, аварийных деревьев, должны быть удалены.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.1.13.</w:t>
      </w:r>
      <w:r w:rsidRPr="004630F3">
        <w:rPr>
          <w:rFonts w:ascii="Times New Roman" w:eastAsia="Times New Roman" w:hAnsi="Times New Roman"/>
          <w:sz w:val="28"/>
          <w:szCs w:val="28"/>
          <w:lang w:eastAsia="ru-RU"/>
        </w:rPr>
        <w:t xml:space="preserve"> Упавшие деревья должны быть удалены немедленно с проезжей части дорог, тротуаров, от </w:t>
      </w:r>
      <w:proofErr w:type="spellStart"/>
      <w:r w:rsidRPr="004630F3">
        <w:rPr>
          <w:rFonts w:ascii="Times New Roman" w:eastAsia="Times New Roman" w:hAnsi="Times New Roman"/>
          <w:sz w:val="28"/>
          <w:szCs w:val="28"/>
          <w:lang w:eastAsia="ru-RU"/>
        </w:rPr>
        <w:t>токонесущих</w:t>
      </w:r>
      <w:proofErr w:type="spellEnd"/>
      <w:r w:rsidRPr="004630F3">
        <w:rPr>
          <w:rFonts w:ascii="Times New Roman" w:eastAsia="Times New Roman" w:hAnsi="Times New Roman"/>
          <w:sz w:val="28"/>
          <w:szCs w:val="28"/>
          <w:lang w:eastAsia="ru-RU"/>
        </w:rPr>
        <w:t xml:space="preserve"> проводов, фасадов жилых и производственных зданий, а с других территорий - в течение 12 часов с момента обнаружения.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.1.14.</w:t>
      </w:r>
      <w:r w:rsidRPr="004630F3">
        <w:rPr>
          <w:rFonts w:ascii="Times New Roman" w:eastAsia="Times New Roman" w:hAnsi="Times New Roman"/>
          <w:sz w:val="28"/>
          <w:szCs w:val="28"/>
          <w:lang w:eastAsia="ru-RU"/>
        </w:rPr>
        <w:t xml:space="preserve"> Органы местного самоуправления поселения вправе в соответствии с Уставом поселения принимать решение о привлечении граждан к выполнению </w:t>
      </w:r>
      <w:r w:rsidRPr="004630F3">
        <w:rPr>
          <w:rFonts w:ascii="Times New Roman" w:eastAsia="Times New Roman" w:hAnsi="Times New Roman"/>
          <w:sz w:val="28"/>
          <w:szCs w:val="28"/>
          <w:lang w:eastAsia="ru-RU"/>
        </w:rPr>
        <w:lastRenderedPageBreak/>
        <w:t>на добровольной основе социально значимых для поселения работ по организации благоустройства и озеленению территории поселения. К социально значимым работам могут быть отнесены только работы, не требующие специальной профессиональной подготовки. К выполнению социально значимых работ могут привлекаться совершеннолетние трудоспособные жители поселений в свободное от основной работы или учебы время на безвозмездной основе не более чем один раз в три месяца. При этом продолжительность социально значимых работ не может составлять более четырех часов подряд.</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 Уборка территории поселения в зимний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w:t>
      </w:r>
      <w:r w:rsidRPr="004630F3">
        <w:rPr>
          <w:rFonts w:ascii="Times New Roman" w:eastAsia="Times New Roman" w:hAnsi="Times New Roman"/>
          <w:sz w:val="28"/>
          <w:szCs w:val="28"/>
          <w:lang w:eastAsia="ru-RU"/>
        </w:rPr>
        <w:t xml:space="preserve"> Уборка и содержание территорий в зимний период предусматривает работы по удалению снега и снежно-ледяных образований и производится в соответствии с технологией, обеспечивающей нормальное, безопасное и беспрепятственное движение транспорта и пешеходов.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2.2.</w:t>
      </w:r>
      <w:r w:rsidRPr="004630F3">
        <w:rPr>
          <w:rFonts w:ascii="Times New Roman" w:eastAsia="Times New Roman" w:hAnsi="Times New Roman"/>
          <w:sz w:val="28"/>
          <w:szCs w:val="28"/>
          <w:lang w:eastAsia="ru-RU"/>
        </w:rPr>
        <w:t xml:space="preserve"> Период зимней уборки устанавливается с 1 ноября по 15 апреля. Конкретные сроки начала и окончания периода уборки определяются администрацией поселения в зависимости от погодных условий.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.2.3</w:t>
      </w:r>
      <w:r w:rsidRPr="004630F3">
        <w:rPr>
          <w:rFonts w:ascii="Times New Roman" w:eastAsia="Times New Roman" w:hAnsi="Times New Roman"/>
          <w:sz w:val="28"/>
          <w:szCs w:val="28"/>
          <w:lang w:eastAsia="ru-RU"/>
        </w:rPr>
        <w:t>. Начало работ по очистке снега с проезжей части дорог и проездов определяется в зависимости от интенсивности снегопада, но не позднее, чем при условии выпадения 4-сантиметрового слоя снега. Последовательность (очередность) очистки улиц-дорог определяется их категорией.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.2.4.</w:t>
      </w:r>
      <w:r w:rsidRPr="00E97B0D">
        <w:rPr>
          <w:rFonts w:ascii="Times New Roman" w:eastAsia="Times New Roman" w:hAnsi="Times New Roman"/>
          <w:bCs/>
          <w:sz w:val="28"/>
          <w:szCs w:val="28"/>
          <w:lang w:eastAsia="ru-RU" w:bidi="ru-RU"/>
        </w:rPr>
        <w:t xml:space="preserve">При уборке дорог в парках, садах, скверах и других зеленых зонах допускается складирование снега, не содержащего химических реагентов. Снег, собираемый на улицах и проездах, на территориях организаций, предприятий, учреждений, застройщиков, арендаторов и других организаций, должен вывозиться на </w:t>
      </w:r>
      <w:proofErr w:type="spellStart"/>
      <w:r w:rsidRPr="00E97B0D">
        <w:rPr>
          <w:rFonts w:ascii="Times New Roman" w:eastAsia="Times New Roman" w:hAnsi="Times New Roman"/>
          <w:bCs/>
          <w:sz w:val="28"/>
          <w:szCs w:val="28"/>
          <w:lang w:eastAsia="ru-RU" w:bidi="ru-RU"/>
        </w:rPr>
        <w:t>снегосвалки</w:t>
      </w:r>
      <w:proofErr w:type="spellEnd"/>
      <w:r w:rsidRPr="00E97B0D">
        <w:rPr>
          <w:rFonts w:ascii="Times New Roman" w:eastAsia="Times New Roman" w:hAnsi="Times New Roman"/>
          <w:bCs/>
          <w:sz w:val="28"/>
          <w:szCs w:val="28"/>
          <w:u w:val="single"/>
          <w:lang w:eastAsia="ru-RU" w:bidi="ru-RU"/>
        </w:rPr>
        <w:t>,</w:t>
      </w:r>
      <w:r w:rsidRPr="00E97B0D">
        <w:rPr>
          <w:rFonts w:ascii="Times New Roman" w:eastAsia="Times New Roman" w:hAnsi="Times New Roman"/>
          <w:bCs/>
          <w:sz w:val="28"/>
          <w:szCs w:val="28"/>
          <w:lang w:eastAsia="ru-RU" w:bidi="ru-RU"/>
        </w:rPr>
        <w:t xml:space="preserve"> организованные на пустырях и свободных от застройки, будущего озеленения территориях, согласованные с администрацией поселения; </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Допускается складирование снега на территории общего пользования при согласовании с администрацией поселения, таким образом, чтобы не создавало угрозу общественной безопасности населения, был обеспечен проезд транспорта, доступ к инженерным коммуникациям и сооружениям на них, проход пешеходов и сохранность зеленых насаждений.</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Снег, счищаемый с проезжей части дорог и прилегающих к ним тротуаров, сдвигается в валы. Валы формируются с разрывами, обеспечивающими беспрепятственный подъезд к остановкам общественного транспорта, въезд во дворы, внутриквартальные проезды, а также возможность временного паркования транспорта у тротуаров и движения людей к местам расположения пешеходных переходов.</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Формирование снежных валов не допускается:</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пересечениях всех дорог и улиц в одном уровне;</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5 м от пешеходного перехода;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ближе 20 м от остановочного пункта общественного транспорта;</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lastRenderedPageBreak/>
        <w:t>- на участках дорог, оборудованных транспортными ограждениями или повышенным бордюром;</w:t>
      </w:r>
    </w:p>
    <w:p w:rsidR="00B556A0" w:rsidRPr="00E97B0D"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тротуарах;</w:t>
      </w:r>
    </w:p>
    <w:p w:rsidR="00B556A0" w:rsidRDefault="00B556A0" w:rsidP="00B556A0">
      <w:pPr>
        <w:autoSpaceDE w:val="0"/>
        <w:autoSpaceDN w:val="0"/>
        <w:adjustRightInd w:val="0"/>
        <w:spacing w:line="276" w:lineRule="auto"/>
        <w:rPr>
          <w:rFonts w:ascii="Times New Roman" w:eastAsia="Times New Roman" w:hAnsi="Times New Roman"/>
          <w:bCs/>
          <w:sz w:val="28"/>
          <w:szCs w:val="28"/>
          <w:lang w:eastAsia="ru-RU" w:bidi="ru-RU"/>
        </w:rPr>
      </w:pPr>
      <w:r w:rsidRPr="00E97B0D">
        <w:rPr>
          <w:rFonts w:ascii="Times New Roman" w:eastAsia="Times New Roman" w:hAnsi="Times New Roman"/>
          <w:bCs/>
          <w:sz w:val="28"/>
          <w:szCs w:val="28"/>
          <w:lang w:eastAsia="ru-RU" w:bidi="ru-RU"/>
        </w:rPr>
        <w:t>- на обочине перекрестка дорог, что уменьшает обзор движения транспорта.</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2.5. </w:t>
      </w:r>
      <w:r w:rsidRPr="004630F3">
        <w:rPr>
          <w:rFonts w:ascii="Times New Roman" w:eastAsia="Times New Roman" w:hAnsi="Times New Roman"/>
          <w:sz w:val="28"/>
          <w:szCs w:val="28"/>
          <w:lang w:eastAsia="ru-RU"/>
        </w:rPr>
        <w:t>В зимний период дорожки, урны и прочие элемент</w:t>
      </w:r>
      <w:r w:rsidR="00912C5B">
        <w:rPr>
          <w:rFonts w:ascii="Times New Roman" w:eastAsia="Times New Roman" w:hAnsi="Times New Roman"/>
          <w:sz w:val="28"/>
          <w:szCs w:val="28"/>
          <w:lang w:eastAsia="ru-RU"/>
        </w:rPr>
        <w:t xml:space="preserve">ы (малые архитектурные формы), </w:t>
      </w:r>
      <w:r w:rsidRPr="004630F3">
        <w:rPr>
          <w:rFonts w:ascii="Times New Roman" w:eastAsia="Times New Roman" w:hAnsi="Times New Roman"/>
          <w:sz w:val="28"/>
          <w:szCs w:val="28"/>
          <w:lang w:eastAsia="ru-RU"/>
        </w:rPr>
        <w:t>а также пространство перед ними и с боков, подходы к ним должны быть очищены от снега и наледи.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w:t>
      </w:r>
      <w:r w:rsidRPr="004630F3">
        <w:rPr>
          <w:rFonts w:ascii="Times New Roman" w:eastAsia="Times New Roman" w:hAnsi="Times New Roman"/>
          <w:sz w:val="28"/>
          <w:szCs w:val="28"/>
          <w:lang w:eastAsia="ru-RU"/>
        </w:rPr>
        <w:t>.</w:t>
      </w:r>
      <w:r w:rsidRPr="00DD16F6">
        <w:rPr>
          <w:rFonts w:ascii="Times New Roman" w:eastAsia="Times New Roman" w:hAnsi="Times New Roman"/>
          <w:b/>
          <w:sz w:val="28"/>
          <w:szCs w:val="28"/>
          <w:lang w:eastAsia="ru-RU"/>
        </w:rPr>
        <w:t>6</w:t>
      </w:r>
      <w:r w:rsidRPr="004630F3">
        <w:rPr>
          <w:rFonts w:ascii="Times New Roman" w:eastAsia="Times New Roman" w:hAnsi="Times New Roman"/>
          <w:sz w:val="28"/>
          <w:szCs w:val="28"/>
          <w:lang w:eastAsia="ru-RU"/>
        </w:rPr>
        <w:t xml:space="preserve">. Технология и режимы производства уборочных работ на проезжей части улиц и проездов, тротуаров и дворовых территорий должны обеспечить беспрепятственное движение транспортных средств и пешеходов независимо от погодных условий.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.2.7. </w:t>
      </w:r>
      <w:r w:rsidRPr="004630F3">
        <w:rPr>
          <w:rFonts w:ascii="Times New Roman" w:eastAsia="Times New Roman" w:hAnsi="Times New Roman"/>
          <w:sz w:val="28"/>
          <w:szCs w:val="28"/>
          <w:lang w:eastAsia="ru-RU"/>
        </w:rPr>
        <w:t>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выдвигать или перемещать на проезжую часть улиц и тротуары снег, счищаемый с внутриквартальных проездов, дворовых территорий, территорий предприятий, организаций, строительных площадок, торговых объектов;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применять техническую соль и жидкий хлористый кальций в качестве </w:t>
      </w:r>
      <w:proofErr w:type="spellStart"/>
      <w:r w:rsidRPr="004630F3">
        <w:rPr>
          <w:rFonts w:ascii="Times New Roman" w:eastAsia="Times New Roman" w:hAnsi="Times New Roman"/>
          <w:sz w:val="28"/>
          <w:szCs w:val="28"/>
          <w:lang w:eastAsia="ru-RU"/>
        </w:rPr>
        <w:t>противогололедного</w:t>
      </w:r>
      <w:proofErr w:type="spellEnd"/>
      <w:r w:rsidRPr="004630F3">
        <w:rPr>
          <w:rFonts w:ascii="Times New Roman" w:eastAsia="Times New Roman" w:hAnsi="Times New Roman"/>
          <w:sz w:val="28"/>
          <w:szCs w:val="28"/>
          <w:lang w:eastAsia="ru-RU"/>
        </w:rPr>
        <w:t xml:space="preserve"> реагента на тротуарах, посадочных площадках остановок пассажирского транспорта, в скверах, дворах и прочих пешеходных и озелененных зонах.</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 xml:space="preserve">.2.8. </w:t>
      </w:r>
      <w:r w:rsidRPr="004630F3">
        <w:rPr>
          <w:rFonts w:ascii="Times New Roman" w:eastAsia="Times New Roman" w:hAnsi="Times New Roman"/>
          <w:sz w:val="28"/>
          <w:szCs w:val="28"/>
          <w:lang w:eastAsia="ru-RU"/>
        </w:rPr>
        <w:t>Тротуары, дворовые территории и проезды должны быть очищены от снега и наледи. При возникновении наледи (гололеда) производится обработка песком.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E16D0B">
        <w:rPr>
          <w:rFonts w:ascii="Times New Roman" w:eastAsia="Times New Roman" w:hAnsi="Times New Roman"/>
          <w:b/>
          <w:sz w:val="28"/>
          <w:szCs w:val="28"/>
          <w:lang w:eastAsia="ru-RU"/>
        </w:rPr>
        <w:t>7.2.9</w:t>
      </w:r>
      <w:r w:rsidR="00DD16F6" w:rsidRPr="00E16D0B">
        <w:rPr>
          <w:rFonts w:ascii="Times New Roman" w:eastAsia="Times New Roman" w:hAnsi="Times New Roman"/>
          <w:b/>
          <w:sz w:val="28"/>
          <w:szCs w:val="28"/>
          <w:lang w:eastAsia="ru-RU"/>
        </w:rPr>
        <w:t xml:space="preserve">. </w:t>
      </w:r>
      <w:r w:rsidRPr="00E16D0B">
        <w:rPr>
          <w:rFonts w:ascii="Times New Roman" w:eastAsia="Times New Roman" w:hAnsi="Times New Roman"/>
          <w:sz w:val="28"/>
          <w:szCs w:val="28"/>
          <w:lang w:eastAsia="ru-RU"/>
        </w:rPr>
        <w:t xml:space="preserve">Складирование снега на </w:t>
      </w:r>
      <w:proofErr w:type="spellStart"/>
      <w:r w:rsidRPr="00E16D0B">
        <w:rPr>
          <w:rFonts w:ascii="Times New Roman" w:eastAsia="Times New Roman" w:hAnsi="Times New Roman"/>
          <w:sz w:val="28"/>
          <w:szCs w:val="28"/>
          <w:lang w:eastAsia="ru-RU"/>
        </w:rPr>
        <w:t>внутридворовых</w:t>
      </w:r>
      <w:proofErr w:type="spellEnd"/>
      <w:r w:rsidRPr="00E16D0B">
        <w:rPr>
          <w:rFonts w:ascii="Times New Roman" w:eastAsia="Times New Roman" w:hAnsi="Times New Roman"/>
          <w:sz w:val="28"/>
          <w:szCs w:val="28"/>
          <w:lang w:eastAsia="ru-RU"/>
        </w:rPr>
        <w:t xml:space="preserve"> территориях должно предусматривать отвод талых вод.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.2.10.</w:t>
      </w:r>
      <w:r w:rsidRPr="004630F3">
        <w:rPr>
          <w:rFonts w:ascii="Times New Roman" w:eastAsia="Times New Roman" w:hAnsi="Times New Roman"/>
          <w:sz w:val="28"/>
          <w:szCs w:val="28"/>
          <w:lang w:eastAsia="ru-RU"/>
        </w:rPr>
        <w:t xml:space="preserve"> В зимний период ответственность за своевременную очистку кровель от снега, наледи и сосулек возлагается на собственника, арендатора здания, а в случае наличия заключенного соглашения с обслуживающей организацией о проведении данных работ, возлагается на обслуживающую организацию.</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4630F3">
        <w:rPr>
          <w:rFonts w:ascii="Times New Roman" w:eastAsia="Times New Roman" w:hAnsi="Times New Roman"/>
          <w:sz w:val="28"/>
          <w:szCs w:val="28"/>
          <w:lang w:eastAsia="ru-RU"/>
        </w:rPr>
        <w:t xml:space="preserve"> Очистка кровель зданий на сторонах, выходящих на пешеходные зоны, от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должна производиться немедленно по мере их образования с предварительной установкой ограждения опасных участков. Крыши с наружным водоотводом необходимо периодически очищать от снега, не допуская накопления его по толщине более 30 сантиметров.</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.2.11</w:t>
      </w:r>
      <w:r w:rsidRPr="004630F3">
        <w:rPr>
          <w:rFonts w:ascii="Times New Roman" w:eastAsia="Times New Roman" w:hAnsi="Times New Roman"/>
          <w:sz w:val="28"/>
          <w:szCs w:val="28"/>
          <w:lang w:eastAsia="ru-RU"/>
        </w:rPr>
        <w:t xml:space="preserve">. Очистка крыш зданий от снега, </w:t>
      </w:r>
      <w:proofErr w:type="spellStart"/>
      <w:r w:rsidRPr="004630F3">
        <w:rPr>
          <w:rFonts w:ascii="Times New Roman" w:eastAsia="Times New Roman" w:hAnsi="Times New Roman"/>
          <w:sz w:val="28"/>
          <w:szCs w:val="28"/>
          <w:lang w:eastAsia="ru-RU"/>
        </w:rPr>
        <w:t>наледеобразований</w:t>
      </w:r>
      <w:proofErr w:type="spellEnd"/>
      <w:r w:rsidRPr="004630F3">
        <w:rPr>
          <w:rFonts w:ascii="Times New Roman" w:eastAsia="Times New Roman" w:hAnsi="Times New Roman"/>
          <w:sz w:val="28"/>
          <w:szCs w:val="28"/>
          <w:lang w:eastAsia="ru-RU"/>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lastRenderedPageBreak/>
        <w:t>7</w:t>
      </w:r>
      <w:r w:rsidRPr="004630F3">
        <w:rPr>
          <w:rFonts w:ascii="Times New Roman" w:eastAsia="Times New Roman" w:hAnsi="Times New Roman"/>
          <w:b/>
          <w:sz w:val="28"/>
          <w:szCs w:val="28"/>
          <w:lang w:eastAsia="ru-RU"/>
        </w:rPr>
        <w:t>.2.12.</w:t>
      </w:r>
      <w:r w:rsidRPr="004630F3">
        <w:rPr>
          <w:rFonts w:ascii="Times New Roman" w:eastAsia="Times New Roman" w:hAnsi="Times New Roman"/>
          <w:sz w:val="28"/>
          <w:szCs w:val="28"/>
          <w:lang w:eastAsia="ru-RU"/>
        </w:rPr>
        <w:t xml:space="preserve"> Запрещается сбрасывать снег, лед и мусор в воронки водосточных труб.</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.2.13.</w:t>
      </w:r>
      <w:r w:rsidRPr="004630F3">
        <w:rPr>
          <w:rFonts w:ascii="Times New Roman" w:eastAsia="Times New Roman" w:hAnsi="Times New Roman"/>
          <w:sz w:val="28"/>
          <w:szCs w:val="28"/>
          <w:lang w:eastAsia="ru-RU"/>
        </w:rPr>
        <w:t xml:space="preserve"> При сбрасывании снега с крыш должны быть приняты меры, обеспечивающие полную сохранность деревьев, кустарников, воздушных линий уличного электроосвещения, растяжек, рекламных конструкций,  дорожных знаков, линий связи.</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.2.14.</w:t>
      </w:r>
      <w:r w:rsidRPr="004630F3">
        <w:rPr>
          <w:rFonts w:ascii="Times New Roman" w:eastAsia="Times New Roman" w:hAnsi="Times New Roman"/>
          <w:sz w:val="28"/>
          <w:szCs w:val="28"/>
          <w:lang w:eastAsia="ru-RU"/>
        </w:rPr>
        <w:t xml:space="preserve"> При уборке улиц, проездов, площадей специализированными организациями физическим и юридическим лицам, обеспечивать после прохождения снегоочистительной техники уборку </w:t>
      </w:r>
      <w:proofErr w:type="spellStart"/>
      <w:r w:rsidRPr="004630F3">
        <w:rPr>
          <w:rFonts w:ascii="Times New Roman" w:eastAsia="Times New Roman" w:hAnsi="Times New Roman"/>
          <w:sz w:val="28"/>
          <w:szCs w:val="28"/>
          <w:lang w:eastAsia="ru-RU"/>
        </w:rPr>
        <w:t>прибордюрных</w:t>
      </w:r>
      <w:proofErr w:type="spellEnd"/>
      <w:r w:rsidRPr="004630F3">
        <w:rPr>
          <w:rFonts w:ascii="Times New Roman" w:eastAsia="Times New Roman" w:hAnsi="Times New Roman"/>
          <w:sz w:val="28"/>
          <w:szCs w:val="28"/>
          <w:lang w:eastAsia="ru-RU"/>
        </w:rPr>
        <w:t xml:space="preserve"> лотков и расчистку въездов, пешеходных переходов, как со стороны строений, так и с противоположной стороны проезда, если там нет других строений.</w:t>
      </w:r>
    </w:p>
    <w:p w:rsidR="00B556A0" w:rsidRPr="004630F3"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7.3</w:t>
      </w:r>
      <w:r w:rsidRPr="004630F3">
        <w:rPr>
          <w:rFonts w:ascii="Times New Roman" w:eastAsia="Times New Roman" w:hAnsi="Times New Roman"/>
          <w:b/>
          <w:sz w:val="28"/>
          <w:szCs w:val="28"/>
          <w:lang w:eastAsia="ru-RU"/>
        </w:rPr>
        <w:t>. Уборка территории поселения в летний период</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.3.1.</w:t>
      </w:r>
      <w:r w:rsidRPr="004630F3">
        <w:rPr>
          <w:rFonts w:ascii="Times New Roman" w:eastAsia="Times New Roman" w:hAnsi="Times New Roman"/>
          <w:sz w:val="28"/>
          <w:szCs w:val="28"/>
          <w:lang w:eastAsia="ru-RU"/>
        </w:rPr>
        <w:t xml:space="preserve"> Период летней уборки устанавливается с 16 апреля по 31 октября. В случае резкого изменения погодных условий сроки проведения летней уборки определяются по решению администрации поселения. Мероприятия по подготовке уборочной техники к работе в летний период проводятся до 1 апреля.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.3.2.</w:t>
      </w:r>
      <w:r w:rsidRPr="004630F3">
        <w:rPr>
          <w:rFonts w:ascii="Times New Roman" w:eastAsia="Times New Roman" w:hAnsi="Times New Roman"/>
          <w:sz w:val="28"/>
          <w:szCs w:val="28"/>
          <w:lang w:eastAsia="ru-RU"/>
        </w:rPr>
        <w:t xml:space="preserve"> В период листопада сгребание и вывоз опавшей листвы на газонах  производятся вдоль улиц,  с дворовых территорий. Сгребание листвы к комлевой части деревьев и кустарников запрещается.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.3.3.</w:t>
      </w:r>
      <w:r w:rsidRPr="004630F3">
        <w:rPr>
          <w:rFonts w:ascii="Times New Roman" w:eastAsia="Times New Roman" w:hAnsi="Times New Roman"/>
          <w:sz w:val="28"/>
          <w:szCs w:val="28"/>
          <w:lang w:eastAsia="ru-RU"/>
        </w:rPr>
        <w:t xml:space="preserve"> Проезжая часть должна быть полностью очищена от всякого вида загрязнений.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.3.4.</w:t>
      </w:r>
      <w:r w:rsidRPr="004630F3">
        <w:rPr>
          <w:rFonts w:ascii="Times New Roman" w:eastAsia="Times New Roman" w:hAnsi="Times New Roman"/>
          <w:sz w:val="28"/>
          <w:szCs w:val="28"/>
          <w:lang w:eastAsia="ru-RU"/>
        </w:rPr>
        <w:t>Прилотковые зоны не должны иметь грунтово-песчаных наносов и загрязнений различным мусором.</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.3.5.</w:t>
      </w:r>
      <w:r w:rsidRPr="004630F3">
        <w:rPr>
          <w:rFonts w:ascii="Times New Roman" w:eastAsia="Times New Roman" w:hAnsi="Times New Roman"/>
          <w:sz w:val="28"/>
          <w:szCs w:val="28"/>
          <w:lang w:eastAsia="ru-RU"/>
        </w:rPr>
        <w:t xml:space="preserve"> Уборка территории водозаборных колонок, мостов, путепроводов, железнодорожных путей, линий электропередач, газовых, водопроводных и тепловых сетей.   </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.3.6.</w:t>
      </w:r>
      <w:r w:rsidRPr="004630F3">
        <w:rPr>
          <w:rFonts w:ascii="Times New Roman" w:eastAsia="Times New Roman" w:hAnsi="Times New Roman"/>
          <w:sz w:val="28"/>
          <w:szCs w:val="28"/>
          <w:lang w:eastAsia="ru-RU"/>
        </w:rPr>
        <w:t xml:space="preserve"> Уборка и содержание в надлежащем санитарно-техническом состоянии водоразборных колонок, в том числе их очистку от мусора, льда и снега, а также обеспечение безопасных подходов к ним осуществляется уполномоченной организацией.</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.3.7.</w:t>
      </w:r>
      <w:r w:rsidRPr="004630F3">
        <w:rPr>
          <w:rFonts w:ascii="Times New Roman" w:eastAsia="Times New Roman" w:hAnsi="Times New Roman"/>
          <w:sz w:val="28"/>
          <w:szCs w:val="28"/>
          <w:lang w:eastAsia="ru-RU"/>
        </w:rPr>
        <w:t xml:space="preserve"> Уборку мостов, путепроводов, пешеходных переходов, прилегающих к ним территорий, а также содержание коллекторов, труб ливневой канализации и </w:t>
      </w:r>
      <w:proofErr w:type="spellStart"/>
      <w:r w:rsidRPr="004630F3">
        <w:rPr>
          <w:rFonts w:ascii="Times New Roman" w:eastAsia="Times New Roman" w:hAnsi="Times New Roman"/>
          <w:sz w:val="28"/>
          <w:szCs w:val="28"/>
          <w:lang w:eastAsia="ru-RU"/>
        </w:rPr>
        <w:t>дождеприемных</w:t>
      </w:r>
      <w:proofErr w:type="spellEnd"/>
      <w:r w:rsidRPr="004630F3">
        <w:rPr>
          <w:rFonts w:ascii="Times New Roman" w:eastAsia="Times New Roman" w:hAnsi="Times New Roman"/>
          <w:sz w:val="28"/>
          <w:szCs w:val="28"/>
          <w:lang w:eastAsia="ru-RU"/>
        </w:rPr>
        <w:t xml:space="preserve"> колодцев, осуществляется организациями, обслуживающим данные объекты.</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.3.8.</w:t>
      </w:r>
      <w:r w:rsidRPr="004630F3">
        <w:rPr>
          <w:rFonts w:ascii="Times New Roman" w:eastAsia="Times New Roman" w:hAnsi="Times New Roman"/>
          <w:sz w:val="28"/>
          <w:szCs w:val="28"/>
          <w:lang w:eastAsia="ru-RU"/>
        </w:rPr>
        <w:t xml:space="preserve">  Уборка железнодорожных путей, проходящих в черте населенных пунктов муниципального образования в пределах полосы отчуждения (откосы выемок и насыпей, переезды, переходы через пути), осуществляется  силами и средствами железнодорожных организаций, эксплуатирующих данные сооружения.</w:t>
      </w:r>
    </w:p>
    <w:p w:rsidR="00B556A0" w:rsidRPr="004630F3"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b/>
          <w:sz w:val="28"/>
          <w:szCs w:val="28"/>
          <w:lang w:eastAsia="ru-RU"/>
        </w:rPr>
        <w:t>7</w:t>
      </w:r>
      <w:r w:rsidRPr="004630F3">
        <w:rPr>
          <w:rFonts w:ascii="Times New Roman" w:eastAsia="Times New Roman" w:hAnsi="Times New Roman"/>
          <w:b/>
          <w:sz w:val="28"/>
          <w:szCs w:val="28"/>
          <w:lang w:eastAsia="ru-RU"/>
        </w:rPr>
        <w:t>.3.9.</w:t>
      </w:r>
      <w:r w:rsidRPr="004630F3">
        <w:rPr>
          <w:rFonts w:ascii="Times New Roman" w:eastAsia="Times New Roman" w:hAnsi="Times New Roman"/>
          <w:sz w:val="28"/>
          <w:szCs w:val="28"/>
          <w:lang w:eastAsia="ru-RU"/>
        </w:rPr>
        <w:t xml:space="preserve"> Уборку и очистку территорий, отведенных для размещения и эксплуатации линий электропередач, газовых, водопроводных и тепловых сетей, </w:t>
      </w:r>
      <w:r w:rsidRPr="004630F3">
        <w:rPr>
          <w:rFonts w:ascii="Times New Roman" w:eastAsia="Times New Roman" w:hAnsi="Times New Roman"/>
          <w:sz w:val="28"/>
          <w:szCs w:val="28"/>
          <w:lang w:eastAsia="ru-RU"/>
        </w:rPr>
        <w:lastRenderedPageBreak/>
        <w:t xml:space="preserve">осуществляется силами и средствами организаций, эксплуатирующих указанные сети и линии электропередач. </w:t>
      </w:r>
    </w:p>
    <w:p w:rsidR="00B556A0" w:rsidRPr="00662CD7"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7.4</w:t>
      </w:r>
      <w:r w:rsidRPr="00662CD7">
        <w:rPr>
          <w:rFonts w:ascii="Times New Roman" w:eastAsia="Times New Roman" w:hAnsi="Times New Roman"/>
          <w:b/>
          <w:sz w:val="28"/>
          <w:szCs w:val="28"/>
          <w:lang w:eastAsia="ru-RU"/>
        </w:rPr>
        <w:t xml:space="preserve">. Накопление и организация сбора и вывоза бытовых отходов и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sz w:val="28"/>
          <w:szCs w:val="28"/>
          <w:lang w:eastAsia="ru-RU"/>
        </w:rPr>
        <w:t>7.4.1</w:t>
      </w:r>
      <w:r w:rsidRPr="00662CD7">
        <w:rPr>
          <w:rFonts w:ascii="Times New Roman" w:eastAsia="Times New Roman" w:hAnsi="Times New Roman"/>
          <w:sz w:val="28"/>
          <w:szCs w:val="28"/>
          <w:lang w:eastAsia="ru-RU"/>
        </w:rPr>
        <w:t>. Сбор ТБО в контейнеры и КГМ в бункеры-накопители, уборку контейнерных площадок осуществляют: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муниципальном жилищном фонде - эксплуатационные организации;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 объектах, содержание которых осуществляется по муниципальному контракту - организации-подрядчики;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по остальным территориям - хозяйствующие субъекты, во владении или пользовании которых находятся данные территории.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7.4.2.</w:t>
      </w:r>
      <w:r w:rsidRPr="00662CD7">
        <w:rPr>
          <w:rFonts w:ascii="Times New Roman" w:eastAsia="Times New Roman" w:hAnsi="Times New Roman"/>
          <w:sz w:val="28"/>
          <w:szCs w:val="28"/>
          <w:lang w:eastAsia="ru-RU"/>
        </w:rPr>
        <w:t xml:space="preserve"> Для сбора отходов производства и потребления физических и юридических лиц, рекомендуется организовать места временного хранения отходов и осуществлять его уборку и техническое обслуживание.</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Разрешение на размещение мест временного хранения отходов дает Администрация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7.4.3.</w:t>
      </w:r>
      <w:r w:rsidRPr="00662CD7">
        <w:rPr>
          <w:rFonts w:ascii="Times New Roman" w:eastAsia="Times New Roman" w:hAnsi="Times New Roman"/>
          <w:sz w:val="28"/>
          <w:szCs w:val="28"/>
          <w:lang w:eastAsia="ru-RU"/>
        </w:rPr>
        <w:t>Запрещается складирование отходов на территории предприятия вне специально отведенных мест и превышение лимитов на их размещение. Временное складирование растительного и иного грунта разрешается только на специально отведенных участках.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7.4.4.</w:t>
      </w:r>
      <w:r w:rsidRPr="00662CD7">
        <w:rPr>
          <w:rFonts w:ascii="Times New Roman" w:eastAsia="Times New Roman" w:hAnsi="Times New Roman"/>
          <w:sz w:val="28"/>
          <w:szCs w:val="28"/>
          <w:lang w:eastAsia="ru-RU"/>
        </w:rPr>
        <w:t>Сбор бытовых  отходов и мусора в поселении производится на основании генеральной схемы очистки территории, утверждаемой главой поселения на срок не более 5 лет.</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7.4.5.</w:t>
      </w:r>
      <w:r w:rsidRPr="00662CD7">
        <w:rPr>
          <w:rFonts w:ascii="Times New Roman" w:eastAsia="Times New Roman" w:hAnsi="Times New Roman"/>
          <w:sz w:val="28"/>
          <w:szCs w:val="28"/>
          <w:lang w:eastAsia="ru-RU"/>
        </w:rPr>
        <w:t xml:space="preserve"> Сбор твердых бытовых отходов и мусора производится: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а) из контейнеров накопителей  и контейнеров для раздельного сбора отходов, установленных на оборудованных контейнерных площадках;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б) из урн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7.4.6.</w:t>
      </w:r>
      <w:r w:rsidRPr="00662CD7">
        <w:rPr>
          <w:rFonts w:ascii="Times New Roman" w:eastAsia="Times New Roman" w:hAnsi="Times New Roman"/>
          <w:sz w:val="28"/>
          <w:szCs w:val="28"/>
          <w:lang w:eastAsia="ru-RU"/>
        </w:rPr>
        <w:t xml:space="preserve"> Контейнеры для раздельного сбора отходов, специальные контейнеры должны устанавливаться в специально отведенных для этого местах. На территории многоквартирных жилых домов, объектов культурно-бытового и другого назначения выделяются специальные площадки для размещения контейнеров для сбора отходов. Место расположения контейнерных площадок в обязательном порядке согласовывается с администрацией сельского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Указанные контейнеры должны быть покрашены, иметь плотно закрываемые крышки, очищаться и в летний период времени подвергаться помывке и дезинфекции.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Под контейнерами и вокруг них должны быть асфальтобетонные или бетонные площадки, удаленные на расстояние не менее 20 и не более 100 метров от жилых и общественных зданий. Контейнерные площадки должны иметь водонепроницаемое покрытие, ограждение, устройства для стока воды, удобные  подъездные пути.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lastRenderedPageBreak/>
        <w:t>7.4.7</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На территории индивидуальных жилых домов должны быть выделены специальные площадки для размещения контейнеров с удобными подъездами для транспорта.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b/>
          <w:sz w:val="28"/>
          <w:szCs w:val="28"/>
          <w:lang w:eastAsia="ru-RU"/>
        </w:rPr>
        <w:t>7.4.8.</w:t>
      </w:r>
      <w:r w:rsidRPr="00662CD7">
        <w:rPr>
          <w:rFonts w:ascii="Times New Roman" w:eastAsia="Times New Roman" w:hAnsi="Times New Roman"/>
          <w:sz w:val="28"/>
          <w:szCs w:val="28"/>
          <w:lang w:eastAsia="ru-RU"/>
        </w:rPr>
        <w:t xml:space="preserve"> Для определения числа устанавливаемых контейнеров следует исходить из численности населения, пользующегося ими, нормы накопления отходов, сроков хранения отходов. Расчетный объем контейнеров должны соответствовать фактическому накоплению отходов в периоды наибольшего их образования.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7.4.9.</w:t>
      </w:r>
      <w:r w:rsidRPr="00662CD7">
        <w:rPr>
          <w:rFonts w:ascii="Times New Roman" w:eastAsia="Times New Roman" w:hAnsi="Times New Roman"/>
          <w:sz w:val="28"/>
          <w:szCs w:val="28"/>
          <w:lang w:eastAsia="ru-RU"/>
        </w:rPr>
        <w:t xml:space="preserve"> Дезинфекция контейнеров и мест для размещения жидких бытовых отходов производится в соответствии с требованиями санитарных правил и норм.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7.4.10.</w:t>
      </w:r>
      <w:r w:rsidRPr="00662CD7">
        <w:rPr>
          <w:rFonts w:ascii="Times New Roman" w:eastAsia="Times New Roman" w:hAnsi="Times New Roman"/>
          <w:sz w:val="28"/>
          <w:szCs w:val="28"/>
          <w:lang w:eastAsia="ru-RU"/>
        </w:rPr>
        <w:t xml:space="preserve">Нормы накопления бытовых отходов утверждаются </w:t>
      </w:r>
      <w:r w:rsidR="0086768C">
        <w:rPr>
          <w:rFonts w:ascii="Times New Roman" w:eastAsia="Times New Roman" w:hAnsi="Times New Roman"/>
          <w:sz w:val="28"/>
          <w:szCs w:val="28"/>
          <w:lang w:eastAsia="ru-RU"/>
        </w:rPr>
        <w:t xml:space="preserve">постановлением </w:t>
      </w:r>
      <w:r w:rsidRPr="00662CD7">
        <w:rPr>
          <w:rFonts w:ascii="Times New Roman" w:eastAsia="Times New Roman" w:hAnsi="Times New Roman"/>
          <w:sz w:val="28"/>
          <w:szCs w:val="28"/>
          <w:lang w:eastAsia="ru-RU"/>
        </w:rPr>
        <w:t>Глав</w:t>
      </w:r>
      <w:r w:rsidR="0086768C">
        <w:rPr>
          <w:rFonts w:ascii="Times New Roman" w:eastAsia="Times New Roman" w:hAnsi="Times New Roman"/>
          <w:sz w:val="28"/>
          <w:szCs w:val="28"/>
          <w:lang w:eastAsia="ru-RU"/>
        </w:rPr>
        <w:t>ы</w:t>
      </w:r>
      <w:r w:rsidRPr="00662CD7">
        <w:rPr>
          <w:rFonts w:ascii="Times New Roman" w:eastAsia="Times New Roman" w:hAnsi="Times New Roman"/>
          <w:sz w:val="28"/>
          <w:szCs w:val="28"/>
          <w:lang w:eastAsia="ru-RU"/>
        </w:rPr>
        <w:t xml:space="preserve">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7.4.11.</w:t>
      </w:r>
      <w:r w:rsidRPr="00662CD7">
        <w:rPr>
          <w:rFonts w:ascii="Times New Roman" w:eastAsia="Times New Roman" w:hAnsi="Times New Roman"/>
          <w:sz w:val="28"/>
          <w:szCs w:val="28"/>
          <w:lang w:eastAsia="ru-RU"/>
        </w:rPr>
        <w:t>Организации и индивидуальные предприниматели самостоятельно определяют способы сбора и сортировки промышленных отходов в соответствии с разрабатываемой ими программой производственного контроля за обра</w:t>
      </w:r>
      <w:r>
        <w:rPr>
          <w:rFonts w:ascii="Times New Roman" w:eastAsia="Times New Roman" w:hAnsi="Times New Roman"/>
          <w:sz w:val="28"/>
          <w:szCs w:val="28"/>
          <w:lang w:eastAsia="ru-RU"/>
        </w:rPr>
        <w:t>щением промышленных отходов с у</w:t>
      </w:r>
      <w:r w:rsidRPr="00662CD7">
        <w:rPr>
          <w:rFonts w:ascii="Times New Roman" w:eastAsia="Times New Roman" w:hAnsi="Times New Roman"/>
          <w:sz w:val="28"/>
          <w:szCs w:val="28"/>
          <w:lang w:eastAsia="ru-RU"/>
        </w:rPr>
        <w:t>четом требований санитарных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7.4.12.</w:t>
      </w:r>
      <w:r w:rsidRPr="00662CD7">
        <w:rPr>
          <w:rFonts w:ascii="Times New Roman" w:eastAsia="Times New Roman" w:hAnsi="Times New Roman"/>
          <w:sz w:val="28"/>
          <w:szCs w:val="28"/>
          <w:lang w:eastAsia="ru-RU"/>
        </w:rPr>
        <w:t xml:space="preserve"> Собственники индивидуальных жилых домов заключают договоры на вывоз ТБО с организацией, осуществляющей вывоз мусора, в соответствии с действующим законодательством.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В случаях самостоятельного вывоза ТБО собственники индивидуальных жилых домов приобретают у специализированной организации талон на вывоз и захоронение ТБО на объекте захоронения.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7.4.13.</w:t>
      </w:r>
      <w:r w:rsidRPr="00662CD7">
        <w:rPr>
          <w:rFonts w:ascii="Times New Roman" w:eastAsia="Times New Roman" w:hAnsi="Times New Roman"/>
          <w:sz w:val="28"/>
          <w:szCs w:val="28"/>
          <w:lang w:eastAsia="ru-RU"/>
        </w:rPr>
        <w:t xml:space="preserve"> Вывоз бытовых  отходов с территории многоквартирных жилых домов осуществляется на основании договоров, заключаемых организацией по управлению многоквартирным  домом либо собственниками жилых помещений (при непосредственном управлении жилым домом) с организацией, осуществляющей вывоз мусора. </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7.4.14.</w:t>
      </w:r>
      <w:r w:rsidRPr="00662CD7">
        <w:rPr>
          <w:rFonts w:ascii="Times New Roman" w:eastAsia="Times New Roman" w:hAnsi="Times New Roman"/>
          <w:sz w:val="28"/>
          <w:szCs w:val="28"/>
          <w:lang w:eastAsia="ru-RU"/>
        </w:rPr>
        <w:t>Все виды работ, связанные с загрузкой, транспортировкой и выгрузкой отходов и мусора, должны вестись с использованием спецодежды и с соблюдением санитарно-гигиенических норм и правил.</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7.4.15.</w:t>
      </w:r>
      <w:r w:rsidRPr="00662CD7">
        <w:rPr>
          <w:rFonts w:ascii="Times New Roman" w:eastAsia="Times New Roman" w:hAnsi="Times New Roman"/>
          <w:sz w:val="28"/>
          <w:szCs w:val="28"/>
          <w:lang w:eastAsia="ru-RU"/>
        </w:rPr>
        <w:t xml:space="preserve"> Вывоз отходов и мусора к местам складирования осуществляется специально оборудованным транспортом.</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При вывозе пылящихся или разлетающихся отходов и мусора обязательно покрытие пологом кузова машины.</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отходов и мусора в машине с неисправной запорной арматурой или недостаточной герметичностью кузова, в видимыми следами просыпания и протекания.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Не допускается перевозка самовоспламеняющихся или взрывоопасных отходов, отходов с видимыми признаками горения или тления, а также перевозка в одном кузове отходов – окислителей и горючих материалов.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lastRenderedPageBreak/>
        <w:t>7.4.16.</w:t>
      </w:r>
      <w:r w:rsidRPr="00662CD7">
        <w:rPr>
          <w:rFonts w:ascii="Times New Roman" w:eastAsia="Times New Roman" w:hAnsi="Times New Roman"/>
          <w:sz w:val="28"/>
          <w:szCs w:val="28"/>
          <w:lang w:eastAsia="ru-RU"/>
        </w:rPr>
        <w:t xml:space="preserve"> Вывоз опасных отходов следует осуществлять организациям, имеющим лицензию, в соответствии с требованиями </w:t>
      </w:r>
      <w:hyperlink r:id="rId5" w:history="1">
        <w:r w:rsidRPr="00662CD7">
          <w:rPr>
            <w:rStyle w:val="a3"/>
            <w:rFonts w:ascii="Times New Roman" w:eastAsia="Times New Roman" w:hAnsi="Times New Roman"/>
            <w:sz w:val="28"/>
            <w:szCs w:val="28"/>
            <w:lang w:eastAsia="ru-RU"/>
          </w:rPr>
          <w:t>законодательства</w:t>
        </w:r>
      </w:hyperlink>
      <w:r w:rsidRPr="00662CD7">
        <w:rPr>
          <w:rFonts w:ascii="Times New Roman" w:eastAsia="Times New Roman" w:hAnsi="Times New Roman"/>
          <w:sz w:val="28"/>
          <w:szCs w:val="28"/>
          <w:lang w:eastAsia="ru-RU"/>
        </w:rPr>
        <w:t xml:space="preserve"> Российской Федерации.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7.4.17.</w:t>
      </w:r>
      <w:r w:rsidRPr="00662CD7">
        <w:rPr>
          <w:rFonts w:ascii="Times New Roman" w:eastAsia="Times New Roman" w:hAnsi="Times New Roman"/>
          <w:sz w:val="28"/>
          <w:szCs w:val="28"/>
          <w:lang w:eastAsia="ru-RU"/>
        </w:rPr>
        <w:t xml:space="preserve"> Эксплуатационная организация, иные хозяйствующие субъекты, на территории которых находится контейнерная площадка, обязаны обеспечить:</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надлежащее санитарное содержание контейнерной площадки и прилегающей к ней территории, по окончании по</w:t>
      </w:r>
      <w:r>
        <w:rPr>
          <w:rFonts w:ascii="Times New Roman" w:eastAsia="Times New Roman" w:hAnsi="Times New Roman"/>
          <w:sz w:val="28"/>
          <w:szCs w:val="28"/>
          <w:lang w:eastAsia="ru-RU"/>
        </w:rPr>
        <w:t>грузки мусора должна производит</w:t>
      </w:r>
      <w:r w:rsidRPr="00662CD7">
        <w:rPr>
          <w:rFonts w:ascii="Times New Roman" w:eastAsia="Times New Roman" w:hAnsi="Times New Roman"/>
          <w:sz w:val="28"/>
          <w:szCs w:val="28"/>
          <w:lang w:eastAsia="ru-RU"/>
        </w:rPr>
        <w:t>ся уборка контейнерной площадки;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в зимнее время года - очистку от снега и наледи подходов и подъездов к ней с целью создания нормальных условий для специализированного автотранспорта и пользования населения;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контроль над вывозом бытовых отходов согласно договору с предприятием, осуществляющим данный вид деятельности;</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своевременный ремонт и замену не пригодных к дальнейшему использованию контейнеров;</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62CD7">
        <w:rPr>
          <w:rFonts w:ascii="Times New Roman" w:eastAsia="Times New Roman" w:hAnsi="Times New Roman"/>
          <w:sz w:val="28"/>
          <w:szCs w:val="28"/>
          <w:lang w:eastAsia="ru-RU"/>
        </w:rPr>
        <w:t>- дезинфекцию мусоросборников не реже одного раза в месяц.</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7.4.18</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установка контейнерных площадок и урн для мусора в санитарно-защитных зонах объектов водоснабжения.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7.4.19</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Запрещается сжигание бытовых отходов в контейнерах.</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7.4.20.</w:t>
      </w:r>
      <w:r w:rsidRPr="00662CD7">
        <w:rPr>
          <w:rFonts w:ascii="Times New Roman" w:eastAsia="Times New Roman" w:hAnsi="Times New Roman"/>
          <w:sz w:val="28"/>
          <w:szCs w:val="28"/>
          <w:lang w:eastAsia="ru-RU"/>
        </w:rPr>
        <w:t xml:space="preserve"> На рынках, площадях, в зонах отдыха, учреждениях образования, здравоохранения и других местах массового посещения людей должны быть установлены урны для мусора.</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7.4.21.</w:t>
      </w:r>
      <w:r w:rsidRPr="00662CD7">
        <w:rPr>
          <w:rFonts w:ascii="Times New Roman" w:eastAsia="Times New Roman" w:hAnsi="Times New Roman"/>
          <w:sz w:val="28"/>
          <w:szCs w:val="28"/>
          <w:lang w:eastAsia="ru-RU"/>
        </w:rPr>
        <w:t xml:space="preserve"> Установка и очистка урн производится организациями-подрядчиками, эксплуатирующими территории в соответствии с муниципальным контрактом, и хозяйствующими субъектами, во владении или пользовании которых находятся территории. Очистка урн производится этими организациями по мере их заполнения.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7.4.22.</w:t>
      </w:r>
      <w:r w:rsidRPr="00662CD7">
        <w:rPr>
          <w:rFonts w:ascii="Times New Roman" w:eastAsia="Times New Roman" w:hAnsi="Times New Roman"/>
          <w:sz w:val="28"/>
          <w:szCs w:val="28"/>
          <w:lang w:eastAsia="ru-RU"/>
        </w:rPr>
        <w:t xml:space="preserve"> Мойка урн производится по мере загрязнения, но не реже одного раза в неделю.</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65201C">
        <w:rPr>
          <w:rFonts w:ascii="Times New Roman" w:eastAsia="Times New Roman" w:hAnsi="Times New Roman"/>
          <w:b/>
          <w:sz w:val="28"/>
          <w:szCs w:val="28"/>
          <w:lang w:eastAsia="ru-RU"/>
        </w:rPr>
        <w:t>7.4.23</w:t>
      </w:r>
      <w:r>
        <w:rPr>
          <w:rFonts w:ascii="Times New Roman" w:eastAsia="Times New Roman" w:hAnsi="Times New Roman"/>
          <w:sz w:val="28"/>
          <w:szCs w:val="28"/>
          <w:lang w:eastAsia="ru-RU"/>
        </w:rPr>
        <w:t>.</w:t>
      </w:r>
      <w:r w:rsidRPr="00662CD7">
        <w:rPr>
          <w:rFonts w:ascii="Times New Roman" w:eastAsia="Times New Roman" w:hAnsi="Times New Roman"/>
          <w:sz w:val="28"/>
          <w:szCs w:val="28"/>
          <w:lang w:eastAsia="ru-RU"/>
        </w:rPr>
        <w:t xml:space="preserve"> Очередной ремонт урн производится владельцами один раз в год (в апреле), а также по мере необходимости.</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На территории сельского поселения запрещается накапливать и размещать отходы производства и потребления в несанкционированных местах.</w:t>
      </w:r>
    </w:p>
    <w:p w:rsidR="00B556A0" w:rsidRPr="00014269"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014269">
        <w:rPr>
          <w:rFonts w:ascii="Times New Roman" w:eastAsia="Times New Roman" w:hAnsi="Times New Roman"/>
          <w:sz w:val="28"/>
          <w:szCs w:val="28"/>
          <w:lang w:eastAsia="ru-RU"/>
        </w:rPr>
        <w:t>В случае невозможности установления лиц, разместивших отходы производства и потребления на несанкционированных свалках, обеспечить удаление отходов производства и потребления и рекультивацию территорий свалок администрации поселения.</w:t>
      </w:r>
    </w:p>
    <w:p w:rsidR="00B556A0" w:rsidRPr="00662CD7"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8. Порядок проведения земляных работ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8.1.</w:t>
      </w:r>
      <w:r w:rsidRPr="00DC0A45">
        <w:rPr>
          <w:rFonts w:ascii="Times New Roman" w:eastAsia="Times New Roman" w:hAnsi="Times New Roman"/>
          <w:sz w:val="28"/>
          <w:szCs w:val="28"/>
          <w:lang w:eastAsia="ru-RU"/>
        </w:rPr>
        <w:t xml:space="preserve"> Производство на территориях общего пользования работ, связанных со вскрытием грунта при прокладке, переустройстве, ремонте и содержании подземных и наземных инженерных сетей и коммуникаций (далее - работы), за </w:t>
      </w:r>
      <w:r w:rsidRPr="00DC0A45">
        <w:rPr>
          <w:rFonts w:ascii="Times New Roman" w:eastAsia="Times New Roman" w:hAnsi="Times New Roman"/>
          <w:sz w:val="28"/>
          <w:szCs w:val="28"/>
          <w:lang w:eastAsia="ru-RU"/>
        </w:rPr>
        <w:lastRenderedPageBreak/>
        <w:t xml:space="preserve">исключением аварийных, без разрешения администрации поселения запрещается. Порядок выдачи разрешения устанавливается </w:t>
      </w:r>
      <w:r w:rsidR="00A621CA" w:rsidRPr="00E16D0B">
        <w:rPr>
          <w:rFonts w:ascii="Times New Roman" w:eastAsia="Times New Roman" w:hAnsi="Times New Roman"/>
          <w:sz w:val="28"/>
          <w:szCs w:val="28"/>
          <w:lang w:eastAsia="ru-RU"/>
        </w:rPr>
        <w:t>подпунктом 8.7</w:t>
      </w:r>
      <w:r w:rsidRPr="00E16D0B">
        <w:rPr>
          <w:rFonts w:ascii="Times New Roman" w:eastAsia="Times New Roman" w:hAnsi="Times New Roman"/>
          <w:sz w:val="28"/>
          <w:szCs w:val="28"/>
          <w:lang w:eastAsia="ru-RU"/>
        </w:rPr>
        <w:t xml:space="preserve"> раздела </w:t>
      </w:r>
      <w:r w:rsidR="00A621CA" w:rsidRPr="00E16D0B">
        <w:rPr>
          <w:rFonts w:ascii="Times New Roman" w:eastAsia="Times New Roman" w:hAnsi="Times New Roman"/>
          <w:sz w:val="28"/>
          <w:szCs w:val="28"/>
          <w:lang w:eastAsia="ru-RU"/>
        </w:rPr>
        <w:t xml:space="preserve">8 </w:t>
      </w:r>
      <w:r w:rsidRPr="00E16D0B">
        <w:rPr>
          <w:rFonts w:ascii="Times New Roman" w:eastAsia="Times New Roman" w:hAnsi="Times New Roman"/>
          <w:sz w:val="28"/>
          <w:szCs w:val="28"/>
          <w:lang w:eastAsia="ru-RU"/>
        </w:rPr>
        <w:t>настоящего Положения.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8.2.</w:t>
      </w:r>
      <w:r w:rsidRPr="00DC0A45">
        <w:rPr>
          <w:rFonts w:ascii="Times New Roman" w:eastAsia="Times New Roman" w:hAnsi="Times New Roman"/>
          <w:sz w:val="28"/>
          <w:szCs w:val="28"/>
          <w:lang w:eastAsia="ru-RU"/>
        </w:rPr>
        <w:t xml:space="preserve"> При производстве работ запрещается: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а) повреждать существующие здания, строения, сооружения, малые архитектурные формы, объекты размещения рекламы и иной информации, произведения монументально-декоративного искусства, зеленые насаждения, осуществлять подготовку раствора и бетона непосредственно на проезжей части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б) производить откачку воды из колодцев, траншей, котлованов непосредственно на тротуары и проезжую часть улиц;</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в) оставлять на проезжей части и тротуарах, газонах землю и строительный мусор после окончания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г) загромождать проходы и въезды во дворы;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д) движение строительных машин на гусеничном ходу по прилегающим к строительной площадке и не подлежащим последующему ремонту участкам улично-дорожной сети.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8.3.</w:t>
      </w:r>
      <w:r w:rsidRPr="00DC0A45">
        <w:rPr>
          <w:rFonts w:ascii="Times New Roman" w:eastAsia="Times New Roman" w:hAnsi="Times New Roman"/>
          <w:sz w:val="28"/>
          <w:szCs w:val="28"/>
          <w:lang w:eastAsia="ru-RU"/>
        </w:rPr>
        <w:t xml:space="preserve"> В случае повреждения подземных инженерных сетей и коммуникаций исполнители работ обязаны немедленно сообщить об этом владельцам указанных сетей и коммуникаций и принять меры по немедленной ликвидации аварий.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С участием представителей указанных лиц по факту допущенных повреждений составляется акт произвольной формы. В акте указываются характер и причины повреждений, размер причиненного ущерба, виновные лица, а также меры по восстановлению повреждений с указанием сроков их устранения.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8.4.</w:t>
      </w:r>
      <w:r w:rsidRPr="00DC0A45">
        <w:rPr>
          <w:rFonts w:ascii="Times New Roman" w:eastAsia="Times New Roman" w:hAnsi="Times New Roman"/>
          <w:sz w:val="28"/>
          <w:szCs w:val="28"/>
          <w:lang w:eastAsia="ru-RU"/>
        </w:rPr>
        <w:t>Строительная организация обязана до начала работ:</w:t>
      </w:r>
      <w:r w:rsidRPr="00DC0A45">
        <w:rPr>
          <w:rFonts w:ascii="Times New Roman" w:eastAsia="Times New Roman" w:hAnsi="Times New Roman"/>
          <w:sz w:val="28"/>
          <w:szCs w:val="28"/>
          <w:lang w:eastAsia="ru-RU"/>
        </w:rPr>
        <w:br/>
        <w:t>а) Оградить место производства работ барьерами стандартного типа, либо лентой, окрашенными в бело-красные цвета;</w:t>
      </w:r>
      <w:r w:rsidRPr="00DC0A45">
        <w:rPr>
          <w:rFonts w:ascii="Times New Roman" w:eastAsia="Times New Roman" w:hAnsi="Times New Roman"/>
          <w:sz w:val="28"/>
          <w:szCs w:val="28"/>
          <w:lang w:eastAsia="ru-RU"/>
        </w:rPr>
        <w:br/>
        <w:t>б) В темное время суток обеспечить ограждение сигнальными лампами красного цвета;</w:t>
      </w:r>
      <w:r w:rsidRPr="00DC0A45">
        <w:rPr>
          <w:rFonts w:ascii="Times New Roman" w:eastAsia="Times New Roman" w:hAnsi="Times New Roman"/>
          <w:sz w:val="28"/>
          <w:szCs w:val="28"/>
          <w:lang w:eastAsia="ru-RU"/>
        </w:rPr>
        <w:br/>
        <w:t>в) Обеспечить установку дорожных знаков, предупреждающих о производстве строительных работ, а при необходимости схемы объезда и указателей на всем протяжении объездного маршрута;</w:t>
      </w:r>
      <w:r w:rsidRPr="00DC0A45">
        <w:rPr>
          <w:rFonts w:ascii="Times New Roman" w:eastAsia="Times New Roman" w:hAnsi="Times New Roman"/>
          <w:sz w:val="28"/>
          <w:szCs w:val="28"/>
          <w:lang w:eastAsia="ru-RU"/>
        </w:rPr>
        <w:br/>
        <w:t>г) Установить пешеходные мостики для обеспечения нормального движения пешеходов;</w:t>
      </w:r>
      <w:r w:rsidRPr="00DC0A45">
        <w:rPr>
          <w:rFonts w:ascii="Times New Roman" w:eastAsia="Times New Roman" w:hAnsi="Times New Roman"/>
          <w:sz w:val="28"/>
          <w:szCs w:val="28"/>
          <w:lang w:eastAsia="ru-RU"/>
        </w:rPr>
        <w:br/>
        <w:t>д) Выставить информационный щит («Паспорт объекта») с указанием вида работ, наименования организации, номера контактного телефона, фамилии ответственного исполнителя, сроков начала и окончания строительства (ремонта).</w:t>
      </w:r>
      <w:r w:rsidRPr="00DC0A45">
        <w:rPr>
          <w:rFonts w:ascii="Times New Roman" w:eastAsia="Times New Roman" w:hAnsi="Times New Roman"/>
          <w:sz w:val="28"/>
          <w:szCs w:val="28"/>
          <w:lang w:eastAsia="ru-RU"/>
        </w:rPr>
        <w:br/>
        <w:t xml:space="preserve">Ответственный за производство работ обязан обеспечить надлежащее </w:t>
      </w:r>
      <w:r w:rsidRPr="00DC0A45">
        <w:rPr>
          <w:rFonts w:ascii="Times New Roman" w:eastAsia="Times New Roman" w:hAnsi="Times New Roman"/>
          <w:sz w:val="28"/>
          <w:szCs w:val="28"/>
          <w:lang w:eastAsia="ru-RU"/>
        </w:rPr>
        <w:lastRenderedPageBreak/>
        <w:t>содержание ограждений, дорожных знаков, указателей, освещения, информационного щита на весь период производства работ.</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8.5.</w:t>
      </w:r>
      <w:r w:rsidRPr="00DC0A45">
        <w:rPr>
          <w:rFonts w:ascii="Times New Roman" w:eastAsia="Times New Roman" w:hAnsi="Times New Roman"/>
          <w:sz w:val="28"/>
          <w:szCs w:val="28"/>
          <w:lang w:eastAsia="ru-RU"/>
        </w:rPr>
        <w:t xml:space="preserve"> В случае аварии при производстве работ исполнитель обязан незамедлительно вызывать на место производства работ представителей организаций, эксплуатирующих действующие подземные и наземные сети и коммуникации, а также незамедлительно известить об аварии  администрацию сельского поселения.</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b/>
          <w:sz w:val="28"/>
          <w:szCs w:val="28"/>
          <w:lang w:eastAsia="ru-RU"/>
        </w:rPr>
        <w:t>8.6.</w:t>
      </w:r>
      <w:r w:rsidRPr="00DC0A45">
        <w:rPr>
          <w:rFonts w:ascii="Times New Roman" w:eastAsia="Times New Roman" w:hAnsi="Times New Roman"/>
          <w:sz w:val="28"/>
          <w:szCs w:val="28"/>
          <w:lang w:eastAsia="ru-RU"/>
        </w:rPr>
        <w:t xml:space="preserve"> Исполнитель работ несет полную ответственность за качество восстановления нарушенного в процессе выполнения работ дорожного покрытия, тротуаров, газонов, зеленых насаждений, элементов благоустройства и т.п. и в случае выявления брака в течение года после выполнения работ обязаны устранить его.</w:t>
      </w:r>
    </w:p>
    <w:p w:rsidR="00B556A0" w:rsidRPr="005B75ED" w:rsidRDefault="00B556A0" w:rsidP="00B556A0">
      <w:pPr>
        <w:autoSpaceDE w:val="0"/>
        <w:autoSpaceDN w:val="0"/>
        <w:adjustRightInd w:val="0"/>
        <w:spacing w:line="276" w:lineRule="auto"/>
        <w:rPr>
          <w:rFonts w:ascii="Times New Roman" w:eastAsia="Times New Roman" w:hAnsi="Times New Roman"/>
          <w:b/>
          <w:sz w:val="28"/>
          <w:szCs w:val="28"/>
          <w:lang w:eastAsia="ru-RU" w:bidi="ru-RU"/>
        </w:rPr>
      </w:pPr>
      <w:r>
        <w:rPr>
          <w:rFonts w:ascii="Times New Roman" w:eastAsia="Times New Roman" w:hAnsi="Times New Roman"/>
          <w:b/>
          <w:sz w:val="28"/>
          <w:szCs w:val="28"/>
          <w:lang w:eastAsia="ru-RU" w:bidi="ru-RU"/>
        </w:rPr>
        <w:t xml:space="preserve">8.7. </w:t>
      </w:r>
      <w:r w:rsidRPr="005B75ED">
        <w:rPr>
          <w:rFonts w:ascii="Times New Roman" w:eastAsia="Times New Roman" w:hAnsi="Times New Roman"/>
          <w:b/>
          <w:sz w:val="28"/>
          <w:szCs w:val="28"/>
          <w:lang w:eastAsia="ru-RU" w:bidi="ru-RU"/>
        </w:rPr>
        <w:t>Порядок предоставления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235389">
        <w:rPr>
          <w:rFonts w:ascii="Times New Roman" w:eastAsia="Times New Roman" w:hAnsi="Times New Roman"/>
          <w:b/>
          <w:sz w:val="28"/>
          <w:szCs w:val="28"/>
          <w:lang w:eastAsia="ru-RU" w:bidi="ru-RU"/>
        </w:rPr>
        <w:t>8.7.1</w:t>
      </w: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Для предоставления разрешения на осуществление земляных работ, производитель работ представляет следующие документы в администрацию сельского поселения:</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Заявление о предоставлении разрешения на осуществление земляных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 xml:space="preserve">проектную документацию, согласованную с землепользователями, владельцами инженерных сетей, отделом архитектуры и градостроительства администрации муниципального района </w:t>
      </w:r>
      <w:proofErr w:type="spellStart"/>
      <w:r w:rsidRPr="005B75ED">
        <w:rPr>
          <w:rFonts w:ascii="Times New Roman" w:eastAsia="Times New Roman" w:hAnsi="Times New Roman"/>
          <w:sz w:val="28"/>
          <w:szCs w:val="28"/>
          <w:lang w:eastAsia="ru-RU" w:bidi="ru-RU"/>
        </w:rPr>
        <w:t>Челно-Вершинский</w:t>
      </w:r>
      <w:proofErr w:type="spellEnd"/>
      <w:r w:rsidRPr="005B75ED">
        <w:rPr>
          <w:rFonts w:ascii="Times New Roman" w:eastAsia="Times New Roman" w:hAnsi="Times New Roman"/>
          <w:sz w:val="28"/>
          <w:szCs w:val="28"/>
          <w:lang w:eastAsia="ru-RU" w:bidi="ru-RU"/>
        </w:rPr>
        <w:t xml:space="preserve"> Самарской области;</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приказа о назначении ответственного за производство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 xml:space="preserve">- </w:t>
      </w:r>
      <w:r w:rsidRPr="005B75ED">
        <w:rPr>
          <w:rFonts w:ascii="Times New Roman" w:eastAsia="Times New Roman" w:hAnsi="Times New Roman"/>
          <w:sz w:val="28"/>
          <w:szCs w:val="28"/>
          <w:lang w:eastAsia="ru-RU" w:bidi="ru-RU"/>
        </w:rPr>
        <w:t>копию разрешения на строительство или реконструкцию объекта капитального строительства;</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Pr>
          <w:rFonts w:ascii="Times New Roman" w:eastAsia="Times New Roman" w:hAnsi="Times New Roman"/>
          <w:sz w:val="28"/>
          <w:szCs w:val="28"/>
          <w:lang w:eastAsia="ru-RU" w:bidi="ru-RU"/>
        </w:rPr>
        <w:t>-</w:t>
      </w:r>
      <w:r w:rsidRPr="005B75ED">
        <w:rPr>
          <w:rFonts w:ascii="Times New Roman" w:eastAsia="Times New Roman" w:hAnsi="Times New Roman"/>
          <w:sz w:val="28"/>
          <w:szCs w:val="28"/>
          <w:lang w:eastAsia="ru-RU" w:bidi="ru-RU"/>
        </w:rPr>
        <w:t xml:space="preserve"> схему организации движения транспорта и пешеходов на период производства работ.</w:t>
      </w:r>
    </w:p>
    <w:p w:rsidR="00B556A0" w:rsidRPr="005B75ED" w:rsidRDefault="00B556A0" w:rsidP="00B556A0">
      <w:pPr>
        <w:autoSpaceDE w:val="0"/>
        <w:autoSpaceDN w:val="0"/>
        <w:adjustRightInd w:val="0"/>
        <w:spacing w:line="276" w:lineRule="auto"/>
        <w:rPr>
          <w:rFonts w:ascii="Times New Roman" w:eastAsia="Times New Roman" w:hAnsi="Times New Roman"/>
          <w:sz w:val="28"/>
          <w:szCs w:val="28"/>
          <w:lang w:eastAsia="ru-RU" w:bidi="ru-RU"/>
        </w:rPr>
      </w:pPr>
      <w:r w:rsidRPr="005B75ED">
        <w:rPr>
          <w:rFonts w:ascii="Times New Roman" w:eastAsia="Times New Roman" w:hAnsi="Times New Roman"/>
          <w:sz w:val="28"/>
          <w:szCs w:val="28"/>
          <w:lang w:eastAsia="ru-RU" w:bidi="ru-RU"/>
        </w:rPr>
        <w:t xml:space="preserve"> Разрешение на осуществление земляных работ предоставляет администрация сельского поселения в течение десяти  дней.</w:t>
      </w:r>
    </w:p>
    <w:p w:rsidR="00B556A0"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D82641"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РАЗДЕЛ </w:t>
      </w:r>
      <w:r w:rsidR="00B556A0">
        <w:rPr>
          <w:rFonts w:ascii="Times New Roman" w:eastAsia="Times New Roman" w:hAnsi="Times New Roman"/>
          <w:b/>
          <w:sz w:val="28"/>
          <w:szCs w:val="28"/>
          <w:lang w:eastAsia="ru-RU"/>
        </w:rPr>
        <w:t xml:space="preserve">9. </w:t>
      </w:r>
      <w:r w:rsidR="00B556A0" w:rsidRPr="00D010CB">
        <w:rPr>
          <w:rFonts w:ascii="Times New Roman" w:eastAsia="Times New Roman" w:hAnsi="Times New Roman"/>
          <w:b/>
          <w:sz w:val="28"/>
          <w:szCs w:val="28"/>
          <w:lang w:eastAsia="ru-RU"/>
        </w:rPr>
        <w:t>Прилегающая территория</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r>
        <w:rPr>
          <w:rFonts w:ascii="Times New Roman" w:eastAsia="Times New Roman" w:hAnsi="Times New Roman"/>
          <w:b/>
          <w:sz w:val="28"/>
          <w:szCs w:val="28"/>
          <w:lang w:eastAsia="ru-RU"/>
        </w:rPr>
        <w:t xml:space="preserve">9.1. </w:t>
      </w:r>
      <w:r w:rsidRPr="00DC0A45">
        <w:rPr>
          <w:rFonts w:ascii="Times New Roman" w:eastAsia="Times New Roman" w:hAnsi="Times New Roman"/>
          <w:b/>
          <w:sz w:val="28"/>
          <w:szCs w:val="28"/>
          <w:lang w:eastAsia="ru-RU"/>
        </w:rPr>
        <w:t>Определение границ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9.1.1.</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не имеющим ограждения, определяются по периметру от фактических границ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9.1.2.</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имеющим ограждения, определяются по периметру от этих ограждений.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9.1.3.</w:t>
      </w:r>
      <w:r w:rsidRPr="00DC0A45">
        <w:rPr>
          <w:rFonts w:ascii="Times New Roman" w:eastAsia="Times New Roman" w:hAnsi="Times New Roman"/>
          <w:sz w:val="28"/>
          <w:szCs w:val="28"/>
          <w:lang w:eastAsia="ru-RU"/>
        </w:rPr>
        <w:t xml:space="preserve"> Границы территории, прилегающей к зданиям, строениям, сооружениям, земельным участкам, закрепляются путём определения                      в метрах расстояния от указанных объектов или их ограждений до границы прилегающей территории,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lastRenderedPageBreak/>
        <w:t xml:space="preserve">1) если границы земельного участка сформированы в соответствии                   с действующим законодательством — в пределах границ земельного участка, установленного землеустроительной или технической документацией, а также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2) если границы земельного участка не сформированы                                           в соответствии с действующим законодательством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зданий, строений, сооружений, расположенных на данном земельном участке;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3) для садоводческих, огороднических и дачных некоммерческих объединений граждан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земельного участка такого объединения;</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4) для объектов индивидуального жилищного строительства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по периметру от границ земельных участков, на которых расположены указанные объекты, либо до проезжей части улицы;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5) для строительных площадок — </w:t>
      </w:r>
      <w:r>
        <w:rPr>
          <w:rFonts w:ascii="Times New Roman" w:eastAsia="Times New Roman" w:hAnsi="Times New Roman"/>
          <w:sz w:val="28"/>
          <w:szCs w:val="28"/>
          <w:lang w:eastAsia="ru-RU"/>
        </w:rPr>
        <w:t>15</w:t>
      </w:r>
      <w:r w:rsidRPr="00DC0A45">
        <w:rPr>
          <w:rFonts w:ascii="Times New Roman" w:eastAsia="Times New Roman" w:hAnsi="Times New Roman"/>
          <w:sz w:val="28"/>
          <w:szCs w:val="28"/>
          <w:lang w:eastAsia="ru-RU"/>
        </w:rPr>
        <w:t xml:space="preserve"> метров от ограждения строительной площадки по всему её периметру;</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6) для зданий, строений, сооружений, у которых определены технические или санитарно-защитные зоны,— в пределах указанных зон;</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 xml:space="preserve">7) для линейных объектов — </w:t>
      </w:r>
      <w:r>
        <w:rPr>
          <w:rFonts w:ascii="Times New Roman" w:eastAsia="Times New Roman" w:hAnsi="Times New Roman"/>
          <w:sz w:val="28"/>
          <w:szCs w:val="28"/>
          <w:lang w:eastAsia="ru-RU"/>
        </w:rPr>
        <w:t xml:space="preserve">15 </w:t>
      </w:r>
      <w:r w:rsidRPr="00DC0A45">
        <w:rPr>
          <w:rFonts w:ascii="Times New Roman" w:eastAsia="Times New Roman" w:hAnsi="Times New Roman"/>
          <w:sz w:val="28"/>
          <w:szCs w:val="28"/>
          <w:lang w:eastAsia="ru-RU"/>
        </w:rPr>
        <w:t>метров в каждую сторону по периметру от оси указанных объектов.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9.1.4.</w:t>
      </w:r>
      <w:r w:rsidRPr="00DC0A45">
        <w:rPr>
          <w:rFonts w:ascii="Times New Roman" w:eastAsia="Times New Roman" w:hAnsi="Times New Roman"/>
          <w:sz w:val="28"/>
          <w:szCs w:val="28"/>
          <w:lang w:eastAsia="ru-RU"/>
        </w:rPr>
        <w:t xml:space="preserve"> В случае совпадения (наложения) границ территорий, прилегающих к зданиям, строениям, сооружения, земельным участкам,  границы прилегающих территорий устанавливаются на равном удалении от указанных объектов.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010CB">
        <w:rPr>
          <w:rFonts w:ascii="Times New Roman" w:eastAsia="Times New Roman" w:hAnsi="Times New Roman"/>
          <w:b/>
          <w:sz w:val="28"/>
          <w:szCs w:val="28"/>
          <w:lang w:eastAsia="ru-RU"/>
        </w:rPr>
        <w:t>9.1.5.</w:t>
      </w:r>
      <w:r w:rsidRPr="00DC0A45">
        <w:rPr>
          <w:rFonts w:ascii="Times New Roman" w:eastAsia="Times New Roman" w:hAnsi="Times New Roman"/>
          <w:sz w:val="28"/>
          <w:szCs w:val="28"/>
          <w:lang w:eastAsia="ru-RU"/>
        </w:rPr>
        <w:t xml:space="preserve"> На прилегающих территориях уполномоченные лица обязаны: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содержать в чистоте поверхности тротуаров, внутриквартальных проездов, дворовые территории, зелёные насаждения и иные элементы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в весеннее время обеспечивать беспрепятственный отвод талых вод;</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в зимнее время обеспечивать условия для безопасного движения пешеходов и транспорта.</w:t>
      </w:r>
    </w:p>
    <w:p w:rsidR="00B556A0" w:rsidRPr="00DC0A45" w:rsidRDefault="00B556A0" w:rsidP="00B556A0">
      <w:pPr>
        <w:autoSpaceDE w:val="0"/>
        <w:autoSpaceDN w:val="0"/>
        <w:adjustRightInd w:val="0"/>
        <w:spacing w:line="276" w:lineRule="auto"/>
        <w:rPr>
          <w:rFonts w:ascii="Times New Roman" w:eastAsia="Times New Roman" w:hAnsi="Times New Roman"/>
          <w:b/>
          <w:sz w:val="28"/>
          <w:szCs w:val="28"/>
          <w:lang w:eastAsia="ru-RU"/>
        </w:rPr>
      </w:pPr>
    </w:p>
    <w:p w:rsidR="00B556A0" w:rsidRPr="00DC0A45" w:rsidRDefault="00B556A0" w:rsidP="00B556A0">
      <w:pPr>
        <w:autoSpaceDE w:val="0"/>
        <w:autoSpaceDN w:val="0"/>
        <w:adjustRightInd w:val="0"/>
        <w:spacing w:line="276" w:lineRule="auto"/>
        <w:rPr>
          <w:rFonts w:ascii="Times New Roman" w:eastAsia="Times New Roman" w:hAnsi="Times New Roman"/>
          <w:b/>
          <w:bCs/>
          <w:sz w:val="28"/>
          <w:szCs w:val="28"/>
          <w:lang w:eastAsia="ru-RU"/>
        </w:rPr>
      </w:pPr>
      <w:bookmarkStart w:id="1" w:name="7"/>
      <w:bookmarkEnd w:id="1"/>
      <w:r>
        <w:rPr>
          <w:rFonts w:ascii="Times New Roman" w:eastAsia="Times New Roman" w:hAnsi="Times New Roman"/>
          <w:b/>
          <w:sz w:val="28"/>
          <w:szCs w:val="28"/>
          <w:lang w:eastAsia="ru-RU"/>
        </w:rPr>
        <w:t xml:space="preserve">РАЗДЕЛ 10. </w:t>
      </w:r>
      <w:r w:rsidRPr="00DC0A45">
        <w:rPr>
          <w:rFonts w:ascii="Times New Roman" w:eastAsia="Times New Roman" w:hAnsi="Times New Roman"/>
          <w:b/>
          <w:sz w:val="28"/>
          <w:szCs w:val="28"/>
          <w:lang w:eastAsia="ru-RU"/>
        </w:rPr>
        <w:t xml:space="preserve">Участие </w:t>
      </w:r>
      <w:r w:rsidRPr="00DC0A45">
        <w:rPr>
          <w:rFonts w:ascii="Times New Roman" w:eastAsia="Times New Roman" w:hAnsi="Times New Roman"/>
          <w:b/>
          <w:bCs/>
          <w:sz w:val="28"/>
          <w:szCs w:val="28"/>
          <w:lang w:eastAsia="ru-RU"/>
        </w:rPr>
        <w:t>собственников и (или) иных законных владельцев зданий, строений, сооружений, земельных участков</w:t>
      </w:r>
      <w:r>
        <w:rPr>
          <w:rFonts w:ascii="Times New Roman" w:eastAsia="Times New Roman" w:hAnsi="Times New Roman"/>
          <w:b/>
          <w:bCs/>
          <w:sz w:val="28"/>
          <w:szCs w:val="28"/>
          <w:lang w:eastAsia="ru-RU"/>
        </w:rPr>
        <w:t xml:space="preserve"> в</w:t>
      </w:r>
      <w:r w:rsidRPr="00DC0A45">
        <w:rPr>
          <w:rFonts w:ascii="Times New Roman" w:eastAsia="Times New Roman" w:hAnsi="Times New Roman"/>
          <w:b/>
          <w:bCs/>
          <w:sz w:val="28"/>
          <w:szCs w:val="28"/>
          <w:lang w:eastAsia="ru-RU"/>
        </w:rPr>
        <w:t xml:space="preserve"> содержании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10.1.</w:t>
      </w:r>
      <w:r w:rsidRPr="00DC0A45">
        <w:rPr>
          <w:rFonts w:ascii="Times New Roman" w:eastAsia="Times New Roman" w:hAnsi="Times New Roman"/>
          <w:sz w:val="28"/>
          <w:szCs w:val="28"/>
          <w:lang w:eastAsia="ru-RU"/>
        </w:rPr>
        <w:t xml:space="preserve"> Собственники и (или) иные законные владельцы зданий, строений, сооружений, земельных участков </w:t>
      </w:r>
      <w:r w:rsidRPr="00DC0A45">
        <w:rPr>
          <w:rFonts w:ascii="Times New Roman" w:eastAsia="Times New Roman" w:hAnsi="Times New Roman"/>
          <w:bCs/>
          <w:sz w:val="28"/>
          <w:szCs w:val="28"/>
          <w:lang w:eastAsia="ru-RU"/>
        </w:rPr>
        <w:t xml:space="preserve">(за исключением собственников и (или) иных законных владельцев помещений в многоквартирных домах, земельные участки под которыми не образованы или образованы по границам таких домов) </w:t>
      </w:r>
      <w:r w:rsidRPr="00DC0A45">
        <w:rPr>
          <w:rFonts w:ascii="Times New Roman" w:eastAsia="Times New Roman" w:hAnsi="Times New Roman"/>
          <w:sz w:val="28"/>
          <w:szCs w:val="28"/>
          <w:lang w:eastAsia="ru-RU"/>
        </w:rPr>
        <w:t xml:space="preserve">на добровольнойи безвозмездной основе могут осуществлять трудовое и (или) финансовое участие в содержании прилегающих территорий. </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lastRenderedPageBreak/>
        <w:t>10.2.</w:t>
      </w:r>
      <w:r w:rsidRPr="00DC0A45">
        <w:rPr>
          <w:rFonts w:ascii="Times New Roman" w:eastAsia="Times New Roman" w:hAnsi="Times New Roman"/>
          <w:sz w:val="28"/>
          <w:szCs w:val="28"/>
          <w:lang w:eastAsia="ru-RU"/>
        </w:rPr>
        <w:t xml:space="preserve"> Трудовое участие — участие лиц, указанных в пункте 1.1 настоящей главы, в работах по содержанию прилегающей территории, не требующее специальной квалификации, в том числе: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содержание объектов благоустройства (снятие и складирование грунта в определённых местах; демонтаж элементов благоустройства, подлежащих замене; уборка мусора;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очистка и покраска элементов благоустройства;</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посадка деревьев, кустарников;</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иные работы.</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.3.</w:t>
      </w:r>
      <w:r w:rsidRPr="00DC0A45">
        <w:rPr>
          <w:rFonts w:ascii="Times New Roman" w:eastAsia="Times New Roman" w:hAnsi="Times New Roman"/>
          <w:sz w:val="28"/>
          <w:szCs w:val="28"/>
          <w:lang w:eastAsia="ru-RU"/>
        </w:rPr>
        <w:t xml:space="preserve"> Финансовое участие — участие лиц, указанных в пункте 1</w:t>
      </w:r>
      <w:r w:rsidR="00D82641">
        <w:rPr>
          <w:rFonts w:ascii="Times New Roman" w:eastAsia="Times New Roman" w:hAnsi="Times New Roman"/>
          <w:sz w:val="28"/>
          <w:szCs w:val="28"/>
          <w:lang w:eastAsia="ru-RU"/>
        </w:rPr>
        <w:t>0</w:t>
      </w:r>
      <w:r w:rsidRPr="00DC0A45">
        <w:rPr>
          <w:rFonts w:ascii="Times New Roman" w:eastAsia="Times New Roman" w:hAnsi="Times New Roman"/>
          <w:sz w:val="28"/>
          <w:szCs w:val="28"/>
          <w:lang w:eastAsia="ru-RU"/>
        </w:rPr>
        <w:t>.1 настоящей главы, выражающееся в предоставлении денежных средств                    и (или) иного имущества в целях осуществления мероприятий по содержанию прилегающих территорий, в том числе в форме:</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1) пожертвований в соответствии со статьёй 582 Гражданского кодекса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2) средств самообложения граждан в соответствии со статьёй 56 Федерального закона «Об общих принципах организации местного самоуправления в Российской Федерации»;</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3) оплаты работ и услуг сторонних физических или юридических лиц по содержанию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sidRPr="00DC0A45">
        <w:rPr>
          <w:rFonts w:ascii="Times New Roman" w:eastAsia="Times New Roman" w:hAnsi="Times New Roman"/>
          <w:sz w:val="28"/>
          <w:szCs w:val="28"/>
          <w:lang w:eastAsia="ru-RU"/>
        </w:rPr>
        <w:t>4) предоставления в пользование строительных материалов, техники, оборудования, иного имущества для целей содержания прилегающих территорий.</w:t>
      </w:r>
    </w:p>
    <w:p w:rsidR="00B556A0" w:rsidRPr="00DC0A45" w:rsidRDefault="00B556A0" w:rsidP="00B556A0">
      <w:pPr>
        <w:autoSpaceDE w:val="0"/>
        <w:autoSpaceDN w:val="0"/>
        <w:adjustRightInd w:val="0"/>
        <w:spacing w:line="276" w:lineRule="auto"/>
        <w:rPr>
          <w:rFonts w:ascii="Times New Roman" w:eastAsia="Times New Roman" w:hAnsi="Times New Roman"/>
          <w:sz w:val="28"/>
          <w:szCs w:val="28"/>
          <w:lang w:eastAsia="ru-RU"/>
        </w:rPr>
      </w:pPr>
      <w:r>
        <w:rPr>
          <w:rFonts w:ascii="Times New Roman" w:eastAsia="Times New Roman" w:hAnsi="Times New Roman"/>
          <w:b/>
          <w:sz w:val="28"/>
          <w:szCs w:val="28"/>
          <w:lang w:eastAsia="ru-RU"/>
        </w:rPr>
        <w:t>10</w:t>
      </w:r>
      <w:r w:rsidRPr="00D010CB">
        <w:rPr>
          <w:rFonts w:ascii="Times New Roman" w:eastAsia="Times New Roman" w:hAnsi="Times New Roman"/>
          <w:b/>
          <w:sz w:val="28"/>
          <w:szCs w:val="28"/>
          <w:lang w:eastAsia="ru-RU"/>
        </w:rPr>
        <w:t>.4.</w:t>
      </w:r>
      <w:r w:rsidRPr="00DC0A45">
        <w:rPr>
          <w:rFonts w:ascii="Times New Roman" w:eastAsia="Times New Roman" w:hAnsi="Times New Roman"/>
          <w:sz w:val="28"/>
          <w:szCs w:val="28"/>
          <w:lang w:eastAsia="ru-RU"/>
        </w:rPr>
        <w:t xml:space="preserve"> Уполномоченный орган обязан обеспечить целевое использование денежных средств и иного имущества, предоставленного лицами, указанными в пункте 1.1 настоящей главы, исключительно на содержание прилегающих территорий.</w:t>
      </w:r>
    </w:p>
    <w:p w:rsidR="00B556A0" w:rsidRDefault="00B556A0" w:rsidP="00B556A0">
      <w:pPr>
        <w:widowControl w:val="0"/>
        <w:spacing w:line="276" w:lineRule="auto"/>
        <w:rPr>
          <w:rFonts w:ascii="Times New Roman" w:eastAsia="Times New Roman" w:hAnsi="Times New Roman"/>
          <w:b/>
          <w:bCs/>
          <w:color w:val="000000"/>
          <w:sz w:val="28"/>
          <w:szCs w:val="28"/>
          <w:lang w:eastAsia="ru-RU"/>
        </w:rPr>
      </w:pPr>
    </w:p>
    <w:p w:rsidR="00B556A0" w:rsidRPr="007E0CB2" w:rsidRDefault="00B556A0" w:rsidP="00B556A0">
      <w:pPr>
        <w:widowControl w:val="0"/>
        <w:spacing w:line="276" w:lineRule="auto"/>
        <w:rPr>
          <w:rFonts w:ascii="Times New Roman" w:eastAsia="Times New Roman" w:hAnsi="Times New Roman"/>
          <w:b/>
          <w:bCs/>
          <w:color w:val="000000"/>
          <w:sz w:val="28"/>
          <w:szCs w:val="28"/>
          <w:lang w:eastAsia="ru-RU"/>
        </w:rPr>
      </w:pPr>
      <w:r>
        <w:rPr>
          <w:rFonts w:ascii="Times New Roman" w:eastAsia="Times New Roman" w:hAnsi="Times New Roman"/>
          <w:b/>
          <w:bCs/>
          <w:color w:val="000000"/>
          <w:sz w:val="28"/>
          <w:szCs w:val="28"/>
          <w:lang w:eastAsia="ru-RU"/>
        </w:rPr>
        <w:t xml:space="preserve">10.5. </w:t>
      </w:r>
      <w:r w:rsidRPr="007E0CB2">
        <w:rPr>
          <w:rFonts w:ascii="Times New Roman" w:eastAsia="Times New Roman" w:hAnsi="Times New Roman"/>
          <w:b/>
          <w:bCs/>
          <w:color w:val="000000"/>
          <w:sz w:val="28"/>
          <w:szCs w:val="28"/>
          <w:lang w:eastAsia="ru-RU"/>
        </w:rPr>
        <w:t>Формы и механизмы общественного участия в принятии решений и реализации проектов комплексного благоустройства и развития территории муниципального образования.</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D82641">
        <w:rPr>
          <w:rFonts w:ascii="Times New Roman" w:eastAsia="Times New Roman" w:hAnsi="Times New Roman"/>
          <w:b/>
          <w:bCs/>
          <w:sz w:val="28"/>
          <w:szCs w:val="28"/>
          <w:lang w:eastAsia="ru-RU"/>
        </w:rPr>
        <w:t>10.5.1</w:t>
      </w:r>
      <w:r w:rsidR="00D82641">
        <w:rPr>
          <w:rFonts w:ascii="Times New Roman" w:eastAsia="Times New Roman" w:hAnsi="Times New Roman"/>
          <w:bCs/>
          <w:sz w:val="28"/>
          <w:szCs w:val="28"/>
          <w:lang w:eastAsia="ru-RU"/>
        </w:rPr>
        <w:t>.</w:t>
      </w:r>
      <w:r w:rsidRPr="007E0CB2">
        <w:rPr>
          <w:rFonts w:ascii="Times New Roman" w:eastAsia="Times New Roman" w:hAnsi="Times New Roman"/>
          <w:bCs/>
          <w:sz w:val="28"/>
          <w:szCs w:val="28"/>
          <w:lang w:eastAsia="ru-RU"/>
        </w:rPr>
        <w:t>Задачи общественного участия:</w:t>
      </w:r>
    </w:p>
    <w:p w:rsidR="00B556A0" w:rsidRPr="006345CF" w:rsidRDefault="00B556A0" w:rsidP="00B556A0">
      <w:pPr>
        <w:widowControl w:val="0"/>
        <w:tabs>
          <w:tab w:val="left" w:pos="698"/>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Cs/>
          <w:sz w:val="28"/>
          <w:szCs w:val="28"/>
          <w:lang w:eastAsia="ru-RU"/>
        </w:rPr>
        <w:t>привлечения населения в процессе принятия решений и реализации проектов по благоустройству;</w:t>
      </w:r>
    </w:p>
    <w:p w:rsidR="00B556A0" w:rsidRPr="007E0CB2" w:rsidRDefault="00B556A0" w:rsidP="00B556A0">
      <w:pPr>
        <w:widowControl w:val="0"/>
        <w:tabs>
          <w:tab w:val="left" w:pos="709"/>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участие населения в развитии территории муниципального образования, стимулирование общения граждан по вопросам повседневной жизни, совместному решению задач, создание новых идей, некоммерческих и коммерческих проектов.</w:t>
      </w:r>
    </w:p>
    <w:p w:rsidR="00B556A0" w:rsidRPr="007E0CB2" w:rsidRDefault="00B556A0" w:rsidP="00B556A0">
      <w:pPr>
        <w:widowControl w:val="0"/>
        <w:tabs>
          <w:tab w:val="left" w:pos="694"/>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10.5.2.</w:t>
      </w:r>
      <w:r w:rsidRPr="007E0CB2">
        <w:rPr>
          <w:rFonts w:ascii="Times New Roman" w:eastAsia="Times New Roman" w:hAnsi="Times New Roman"/>
          <w:bCs/>
          <w:sz w:val="28"/>
          <w:szCs w:val="28"/>
          <w:lang w:eastAsia="ru-RU"/>
        </w:rPr>
        <w:t>Основные решения:</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формирование новых общественных институтов, обеспечивающих максимально эффективное представление интересов и включение способностей и ресурсов всех заинтересованных лиц в процесс развития территории;</w:t>
      </w:r>
    </w:p>
    <w:p w:rsidR="00B556A0" w:rsidRPr="007E0CB2" w:rsidRDefault="00B556A0" w:rsidP="00B556A0">
      <w:pPr>
        <w:widowControl w:val="0"/>
        <w:tabs>
          <w:tab w:val="left" w:pos="94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lastRenderedPageBreak/>
        <w:t>применение технологий, которые позволяют совмещать разнообразие мнений и интересов с необходимостью принимать максимально эффективные рациональные решения, в том числе в условиях нехватки временных ресурсов, технической сложности решаемых задач и отсутствия достаточной глубины специальных знаний у заинтересованных лиц;</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 целях обеспечения широкого участия всех заинтересованных лиц в принятии решений и реализации проектов комплексного благоустройства и развития территории муниципального образования и оптимального сочетания общественных интересов и пожеланий, профессиональной экспертизы, проводятся следующие процедуры:</w:t>
      </w:r>
    </w:p>
    <w:p w:rsidR="00B556A0" w:rsidRPr="007E0CB2" w:rsidRDefault="00B556A0" w:rsidP="00B556A0">
      <w:pPr>
        <w:widowControl w:val="0"/>
        <w:numPr>
          <w:ilvl w:val="0"/>
          <w:numId w:val="7"/>
        </w:numPr>
        <w:tabs>
          <w:tab w:val="left" w:pos="381"/>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максимизация общественного участия на этапе выявления общественного запроса, формулировки движущих</w:t>
      </w:r>
      <w:r w:rsidRPr="007E0CB2">
        <w:rPr>
          <w:rFonts w:ascii="Times New Roman" w:eastAsia="Times New Roman" w:hAnsi="Times New Roman"/>
          <w:bCs/>
          <w:sz w:val="28"/>
          <w:szCs w:val="28"/>
          <w:lang w:eastAsia="ru-RU"/>
        </w:rPr>
        <w:tab/>
        <w:t>ценностей</w:t>
      </w:r>
      <w:r w:rsidRPr="007E0CB2">
        <w:rPr>
          <w:rFonts w:ascii="Times New Roman" w:eastAsia="Times New Roman" w:hAnsi="Times New Roman"/>
          <w:bCs/>
          <w:sz w:val="28"/>
          <w:szCs w:val="28"/>
          <w:lang w:eastAsia="ru-RU"/>
        </w:rPr>
        <w:tab/>
        <w:t>и определения целей рассматриваемого проекта (1 этап);</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совмещение общественного участия и профессиональной экспертизы в выработке альтернативных концепций решения задачи, в том числе с использованием механизма проектных семинаров и открытых конкурсов (2</w:t>
      </w:r>
      <w:r w:rsidRPr="007E0CB2">
        <w:rPr>
          <w:rFonts w:ascii="Times New Roman" w:eastAsia="Times New Roman" w:hAnsi="Times New Roman"/>
          <w:bCs/>
          <w:sz w:val="28"/>
          <w:szCs w:val="28"/>
          <w:lang w:eastAsia="ru-RU"/>
        </w:rPr>
        <w:tab/>
        <w:t>этап);</w:t>
      </w:r>
    </w:p>
    <w:p w:rsidR="00B556A0" w:rsidRPr="007E0CB2" w:rsidRDefault="00B556A0" w:rsidP="00B556A0">
      <w:pPr>
        <w:widowControl w:val="0"/>
        <w:numPr>
          <w:ilvl w:val="0"/>
          <w:numId w:val="7"/>
        </w:numPr>
        <w:tabs>
          <w:tab w:val="left" w:pos="208"/>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рассмотрение созданных вариантов с вовлечением всех заинтересованных лиц, имеющих отношение к данной территории и данному вопросу (3 этап);</w:t>
      </w:r>
    </w:p>
    <w:p w:rsidR="00B556A0" w:rsidRPr="007E0CB2" w:rsidRDefault="00B556A0" w:rsidP="00B556A0">
      <w:pPr>
        <w:widowControl w:val="0"/>
        <w:numPr>
          <w:ilvl w:val="0"/>
          <w:numId w:val="7"/>
        </w:numPr>
        <w:tabs>
          <w:tab w:val="left" w:pos="397"/>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передача выбранной концепции на доработку специалистам, вновь и рассмотрение финального решения, в том числе усиление его эффективности и привлекательности с участием всех заинтересованных лиц (4 этап).</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формы общественного участия должны быть направлены на наиболее полное включение всех заинтересованных лиц, на выявление их интересов и ценностей, их отражение в проектировании любых изменений в сельском поселении, на достижение согласия по целям и планам реализации проектов, на мобилизацию и объединение всех заинтересованных лиц вокруг проектов, реализующих стратегию развития территории сельского поселения.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Открытое обсуждение проектов благоустройства территорий рекомендуется организовывать на этапе формулирования задач проекта и по итогам каждого из этапов проектирования.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Все решения, касающиеся благоустройства и развития территорий, рекомендуется принимать открыто и гласно, с учетом мнения жителей соответствующих территорий и иных заинтересованных лиц.</w:t>
      </w:r>
    </w:p>
    <w:p w:rsidR="00B556A0" w:rsidRPr="007E0CB2" w:rsidRDefault="00B556A0" w:rsidP="00B556A0">
      <w:pPr>
        <w:widowControl w:val="0"/>
        <w:tabs>
          <w:tab w:val="left" w:pos="507"/>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Администрация поселения обеспечивает свободный доступ на официальный сайт Администрации поселения в сети Интернет к основной проектной и конкурсной документации.</w:t>
      </w:r>
    </w:p>
    <w:p w:rsidR="00B556A0" w:rsidRPr="007E0CB2" w:rsidRDefault="00B556A0" w:rsidP="00B556A0">
      <w:pPr>
        <w:widowControl w:val="0"/>
        <w:tabs>
          <w:tab w:val="left" w:pos="511"/>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10.5.3.</w:t>
      </w:r>
      <w:r w:rsidRPr="007E0CB2">
        <w:rPr>
          <w:rFonts w:ascii="Times New Roman" w:eastAsia="Times New Roman" w:hAnsi="Times New Roman"/>
          <w:bCs/>
          <w:sz w:val="28"/>
          <w:szCs w:val="28"/>
          <w:lang w:eastAsia="ru-RU"/>
        </w:rPr>
        <w:t>Формы общественного участия:</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Для осуществления участия граждан в процессе принятия решений и реализации проектов комплексного благоустройства Администрация поселения и граждане должны следовать следующим формам:</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lastRenderedPageBreak/>
        <w:t>-</w:t>
      </w:r>
      <w:r w:rsidRPr="007E0CB2">
        <w:rPr>
          <w:rFonts w:ascii="Times New Roman" w:eastAsia="Times New Roman" w:hAnsi="Times New Roman"/>
          <w:bCs/>
          <w:sz w:val="28"/>
          <w:szCs w:val="28"/>
          <w:lang w:eastAsia="ru-RU"/>
        </w:rPr>
        <w:t xml:space="preserve"> совместное определение целей и задач по развитию территории, инвентаризация проблем</w:t>
      </w:r>
      <w:r w:rsidRPr="007E0CB2">
        <w:rPr>
          <w:rFonts w:ascii="Times New Roman" w:eastAsia="Times New Roman" w:hAnsi="Times New Roman"/>
          <w:bCs/>
          <w:sz w:val="28"/>
          <w:szCs w:val="28"/>
          <w:lang w:eastAsia="ru-RU"/>
        </w:rPr>
        <w:tab/>
        <w:t>и потенциалов среды;</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00D82641">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B556A0" w:rsidRPr="007E0CB2" w:rsidRDefault="00B556A0" w:rsidP="00B556A0">
      <w:pPr>
        <w:widowControl w:val="0"/>
        <w:tabs>
          <w:tab w:val="left" w:pos="705"/>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консультации в выборе типов покрытий, с учетом функционального зонирования территории;</w:t>
      </w:r>
    </w:p>
    <w:p w:rsidR="00B556A0" w:rsidRPr="007E0CB2" w:rsidRDefault="00B556A0" w:rsidP="00B556A0">
      <w:pPr>
        <w:widowControl w:val="0"/>
        <w:tabs>
          <w:tab w:val="left" w:pos="787"/>
        </w:tabs>
        <w:spacing w:line="276" w:lineRule="auto"/>
        <w:rPr>
          <w:rFonts w:ascii="Times New Roman" w:eastAsia="Times New Roman" w:hAnsi="Times New Roman"/>
          <w:bCs/>
          <w:sz w:val="28"/>
          <w:szCs w:val="28"/>
          <w:lang w:eastAsia="ru-RU"/>
        </w:rPr>
      </w:pPr>
      <w:r>
        <w:rPr>
          <w:rFonts w:ascii="Times New Roman" w:eastAsia="Times New Roman" w:hAnsi="Times New Roman"/>
          <w:bCs/>
          <w:sz w:val="28"/>
          <w:szCs w:val="28"/>
          <w:lang w:eastAsia="ru-RU"/>
        </w:rPr>
        <w:t xml:space="preserve">- </w:t>
      </w:r>
      <w:r w:rsidRPr="007E0CB2">
        <w:rPr>
          <w:rFonts w:ascii="Times New Roman" w:eastAsia="Times New Roman" w:hAnsi="Times New Roman"/>
          <w:bCs/>
          <w:sz w:val="28"/>
          <w:szCs w:val="28"/>
          <w:lang w:eastAsia="ru-RU"/>
        </w:rPr>
        <w:t>участие в разработке проекта, обсуждение решений с профильными специалистами;</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 xml:space="preserve">- </w:t>
      </w:r>
      <w:r>
        <w:rPr>
          <w:rFonts w:ascii="Times New Roman" w:eastAsia="Times New Roman" w:hAnsi="Times New Roman"/>
          <w:bCs/>
          <w:sz w:val="28"/>
          <w:szCs w:val="28"/>
          <w:lang w:eastAsia="ru-RU"/>
        </w:rPr>
        <w:t>с</w:t>
      </w:r>
      <w:r w:rsidR="00B556A0" w:rsidRPr="007E0CB2">
        <w:rPr>
          <w:rFonts w:ascii="Times New Roman" w:eastAsia="Times New Roman" w:hAnsi="Times New Roman"/>
          <w:bCs/>
          <w:sz w:val="28"/>
          <w:szCs w:val="28"/>
          <w:lang w:eastAsia="ru-RU"/>
        </w:rPr>
        <w:t>огласование проектных решений с участниками процесса проектирования и будущими пользователями, включая местных жителей, предпринимателей, собственников соседних территорий и других заинтересованных лиц;</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B556A0" w:rsidRPr="007E0CB2" w:rsidRDefault="00D82641"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w:t>
      </w:r>
      <w:r w:rsidR="00B556A0" w:rsidRPr="007E0CB2">
        <w:rPr>
          <w:rFonts w:ascii="Times New Roman" w:eastAsia="Times New Roman" w:hAnsi="Times New Roman"/>
          <w:bCs/>
          <w:sz w:val="28"/>
          <w:szCs w:val="28"/>
          <w:lang w:eastAsia="ru-RU"/>
        </w:rPr>
        <w:t xml:space="preserve">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Pr>
          <w:rFonts w:ascii="Times New Roman" w:eastAsia="Times New Roman" w:hAnsi="Times New Roman"/>
          <w:b/>
          <w:bCs/>
          <w:sz w:val="28"/>
          <w:szCs w:val="28"/>
          <w:lang w:eastAsia="ru-RU"/>
        </w:rPr>
        <w:t>10.5.</w:t>
      </w:r>
      <w:r w:rsidR="00D82641">
        <w:rPr>
          <w:rFonts w:ascii="Times New Roman" w:eastAsia="Times New Roman" w:hAnsi="Times New Roman"/>
          <w:b/>
          <w:bCs/>
          <w:sz w:val="28"/>
          <w:szCs w:val="28"/>
          <w:lang w:eastAsia="ru-RU"/>
        </w:rPr>
        <w:t>4</w:t>
      </w:r>
      <w:r>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 xml:space="preserve"> При реализации проектов необходимо осуществить информирование общественности о планирующихся изменениях и возможности участия в этом процессе.</w:t>
      </w:r>
    </w:p>
    <w:p w:rsidR="00B556A0" w:rsidRPr="007E0CB2" w:rsidRDefault="00B556A0" w:rsidP="00B556A0">
      <w:pPr>
        <w:widowControl w:val="0"/>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Информирование осуществляется следующим путем:</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работы с</w:t>
      </w:r>
      <w:r w:rsidR="0047057D">
        <w:rPr>
          <w:rFonts w:ascii="Times New Roman" w:eastAsia="Times New Roman" w:hAnsi="Times New Roman"/>
          <w:bCs/>
          <w:sz w:val="28"/>
          <w:szCs w:val="28"/>
          <w:lang w:eastAsia="ru-RU"/>
        </w:rPr>
        <w:t>о</w:t>
      </w:r>
      <w:r w:rsidRPr="007E0CB2">
        <w:rPr>
          <w:rFonts w:ascii="Times New Roman" w:eastAsia="Times New Roman" w:hAnsi="Times New Roman"/>
          <w:bCs/>
          <w:sz w:val="28"/>
          <w:szCs w:val="28"/>
          <w:lang w:eastAsia="ru-RU"/>
        </w:rPr>
        <w:t xml:space="preserve"> средствами массовой информации, охватывающими широкий круг людей разных возрастных групп и потенциальные аудитории проекта;</w:t>
      </w:r>
    </w:p>
    <w:p w:rsidR="00B556A0" w:rsidRPr="007E0CB2" w:rsidRDefault="00B556A0" w:rsidP="00B556A0">
      <w:pPr>
        <w:widowControl w:val="0"/>
        <w:numPr>
          <w:ilvl w:val="0"/>
          <w:numId w:val="7"/>
        </w:numPr>
        <w:tabs>
          <w:tab w:val="left" w:pos="223"/>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 в наиболее посещаемых местах (общественные и торгово-</w:t>
      </w:r>
      <w:r w:rsidRPr="007E0CB2">
        <w:rPr>
          <w:rFonts w:ascii="Times New Roman" w:eastAsia="Times New Roman" w:hAnsi="Times New Roman"/>
          <w:bCs/>
          <w:sz w:val="28"/>
          <w:szCs w:val="28"/>
          <w:lang w:eastAsia="ru-RU"/>
        </w:rPr>
        <w:softHyphen/>
        <w:t>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информирования местных жителей через школы и детские сады, в том числе школьные проекты: организация конкурса рисунков, сборы </w:t>
      </w:r>
      <w:r w:rsidRPr="007E0CB2">
        <w:rPr>
          <w:rFonts w:ascii="Times New Roman" w:eastAsia="Times New Roman" w:hAnsi="Times New Roman"/>
          <w:bCs/>
          <w:sz w:val="28"/>
          <w:szCs w:val="28"/>
          <w:lang w:eastAsia="ru-RU"/>
        </w:rPr>
        <w:lastRenderedPageBreak/>
        <w:t>пожеланий, сочинений, макетов, проектов, распространение анкет и приглашения для родителей учащихся;</w:t>
      </w:r>
    </w:p>
    <w:p w:rsidR="00B556A0" w:rsidRPr="007E0CB2" w:rsidRDefault="00B556A0" w:rsidP="00B556A0">
      <w:pPr>
        <w:widowControl w:val="0"/>
        <w:numPr>
          <w:ilvl w:val="0"/>
          <w:numId w:val="7"/>
        </w:numPr>
        <w:tabs>
          <w:tab w:val="left" w:pos="216"/>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индивидуальных приглашений участников встречи лично, по электронной почте или по телефону;</w:t>
      </w:r>
    </w:p>
    <w:p w:rsidR="00B556A0" w:rsidRPr="007E0CB2" w:rsidRDefault="00B556A0" w:rsidP="00B556A0">
      <w:pPr>
        <w:widowControl w:val="0"/>
        <w:numPr>
          <w:ilvl w:val="0"/>
          <w:numId w:val="7"/>
        </w:numPr>
        <w:tabs>
          <w:tab w:val="left" w:pos="212"/>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 xml:space="preserve">использование социальных сетей и </w:t>
      </w:r>
      <w:proofErr w:type="spellStart"/>
      <w:r w:rsidRPr="007E0CB2">
        <w:rPr>
          <w:rFonts w:ascii="Times New Roman" w:eastAsia="Times New Roman" w:hAnsi="Times New Roman"/>
          <w:bCs/>
          <w:sz w:val="28"/>
          <w:szCs w:val="28"/>
          <w:lang w:eastAsia="ru-RU"/>
        </w:rPr>
        <w:t>интернет-ресурсов</w:t>
      </w:r>
      <w:proofErr w:type="spellEnd"/>
      <w:r w:rsidRPr="007E0CB2">
        <w:rPr>
          <w:rFonts w:ascii="Times New Roman" w:eastAsia="Times New Roman" w:hAnsi="Times New Roman"/>
          <w:bCs/>
          <w:sz w:val="28"/>
          <w:szCs w:val="28"/>
          <w:lang w:eastAsia="ru-RU"/>
        </w:rPr>
        <w:t xml:space="preserve"> для обеспечения донесения информации до различных общественных объединений и профессиональных сообществ;</w:t>
      </w:r>
    </w:p>
    <w:p w:rsidR="00B556A0" w:rsidRPr="007E0CB2" w:rsidRDefault="00B556A0" w:rsidP="00B556A0">
      <w:pPr>
        <w:widowControl w:val="0"/>
        <w:numPr>
          <w:ilvl w:val="0"/>
          <w:numId w:val="7"/>
        </w:numPr>
        <w:tabs>
          <w:tab w:val="left" w:pos="219"/>
        </w:tabs>
        <w:spacing w:line="276" w:lineRule="auto"/>
        <w:ind w:firstLine="709"/>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B556A0" w:rsidRPr="007E0CB2" w:rsidRDefault="00B556A0" w:rsidP="00B556A0">
      <w:pPr>
        <w:widowControl w:val="0"/>
        <w:tabs>
          <w:tab w:val="left" w:pos="500"/>
        </w:tabs>
        <w:spacing w:line="276" w:lineRule="auto"/>
        <w:rPr>
          <w:rFonts w:ascii="Times New Roman" w:eastAsia="Times New Roman" w:hAnsi="Times New Roman"/>
          <w:bCs/>
          <w:sz w:val="28"/>
          <w:szCs w:val="28"/>
          <w:lang w:eastAsia="ru-RU"/>
        </w:rPr>
      </w:pPr>
      <w:r w:rsidRPr="006345CF">
        <w:rPr>
          <w:rFonts w:ascii="Times New Roman" w:eastAsia="Times New Roman" w:hAnsi="Times New Roman"/>
          <w:b/>
          <w:bCs/>
          <w:sz w:val="28"/>
          <w:szCs w:val="28"/>
          <w:lang w:eastAsia="ru-RU"/>
        </w:rPr>
        <w:t>10.</w:t>
      </w:r>
      <w:r w:rsidR="0047057D">
        <w:rPr>
          <w:rFonts w:ascii="Times New Roman" w:eastAsia="Times New Roman" w:hAnsi="Times New Roman"/>
          <w:b/>
          <w:bCs/>
          <w:sz w:val="28"/>
          <w:szCs w:val="28"/>
          <w:lang w:eastAsia="ru-RU"/>
        </w:rPr>
        <w:t>5.5</w:t>
      </w:r>
      <w:r w:rsidRPr="006345CF">
        <w:rPr>
          <w:rFonts w:ascii="Times New Roman" w:eastAsia="Times New Roman" w:hAnsi="Times New Roman"/>
          <w:b/>
          <w:bCs/>
          <w:sz w:val="28"/>
          <w:szCs w:val="28"/>
          <w:lang w:eastAsia="ru-RU"/>
        </w:rPr>
        <w:t>.</w:t>
      </w:r>
      <w:r w:rsidRPr="007E0CB2">
        <w:rPr>
          <w:rFonts w:ascii="Times New Roman" w:eastAsia="Times New Roman" w:hAnsi="Times New Roman"/>
          <w:bCs/>
          <w:sz w:val="28"/>
          <w:szCs w:val="28"/>
          <w:lang w:eastAsia="ru-RU"/>
        </w:rPr>
        <w:t>Механизмы общественного участия.</w:t>
      </w:r>
    </w:p>
    <w:p w:rsidR="00B556A0" w:rsidRPr="007E0CB2" w:rsidRDefault="00B556A0" w:rsidP="00B556A0">
      <w:pPr>
        <w:widowControl w:val="0"/>
        <w:tabs>
          <w:tab w:val="left" w:pos="6293"/>
        </w:tabs>
        <w:spacing w:line="276" w:lineRule="auto"/>
        <w:rPr>
          <w:rFonts w:ascii="Times New Roman" w:eastAsia="Times New Roman" w:hAnsi="Times New Roman"/>
          <w:bCs/>
          <w:sz w:val="28"/>
          <w:szCs w:val="28"/>
          <w:lang w:eastAsia="ru-RU"/>
        </w:rPr>
      </w:pPr>
      <w:r w:rsidRPr="007E0CB2">
        <w:rPr>
          <w:rFonts w:ascii="Times New Roman" w:eastAsia="Times New Roman" w:hAnsi="Times New Roman"/>
          <w:bCs/>
          <w:sz w:val="28"/>
          <w:szCs w:val="28"/>
          <w:lang w:eastAsia="ru-RU"/>
        </w:rPr>
        <w:t>Используются следующие инструменты: анкетирование, опросы, интервьюирование, работа с отдельными группами пользователей, организация проектных семинаров, организация проектных мастерских (</w:t>
      </w:r>
      <w:proofErr w:type="spellStart"/>
      <w:r w:rsidRPr="007E0CB2">
        <w:rPr>
          <w:rFonts w:ascii="Times New Roman" w:eastAsia="Times New Roman" w:hAnsi="Times New Roman"/>
          <w:bCs/>
          <w:sz w:val="28"/>
          <w:szCs w:val="28"/>
          <w:lang w:eastAsia="ru-RU"/>
        </w:rPr>
        <w:t>воркшопов</w:t>
      </w:r>
      <w:proofErr w:type="spellEnd"/>
      <w:r w:rsidRPr="007E0CB2">
        <w:rPr>
          <w:rFonts w:ascii="Times New Roman" w:eastAsia="Times New Roman" w:hAnsi="Times New Roman"/>
          <w:bCs/>
          <w:sz w:val="28"/>
          <w:szCs w:val="28"/>
          <w:lang w:eastAsia="ru-RU"/>
        </w:rPr>
        <w:t>), проведение общественных обсуждений, организация проектных мастерских со школьниками и студентами, школьные проекты (рисунки, сочинения, пожелания, макеты). На каждом этапе проектирования выбираются максимально подходящие для конкретной ситуации механизмы, они должны быть простыми и понятными для всех заинтересованных в проекте сторон.</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Для проведения общественных обсуждений выбираются общественные и культурные центры (Дома культуры, школы, молодежные и культурные центры) находящиеся в зоне хорошей транспортной доступности.</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По итогам встреч, проектных семинаров и любых других форматов общественных обсуждений Администрацией поселения должен быть сформирован отчет о встрече.</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Для обеспечения квалифицированного участия необходимо публиковать достоверную и актуальную информацию о проекте, результатах </w:t>
      </w:r>
      <w:proofErr w:type="spellStart"/>
      <w:r w:rsidRPr="007E0CB2">
        <w:rPr>
          <w:rFonts w:ascii="Times New Roman" w:eastAsia="Times New Roman" w:hAnsi="Times New Roman"/>
          <w:sz w:val="28"/>
          <w:szCs w:val="28"/>
          <w:lang w:eastAsia="ru-RU"/>
        </w:rPr>
        <w:t>предпроектного</w:t>
      </w:r>
      <w:proofErr w:type="spellEnd"/>
      <w:r w:rsidRPr="007E0CB2">
        <w:rPr>
          <w:rFonts w:ascii="Times New Roman" w:eastAsia="Times New Roman" w:hAnsi="Times New Roman"/>
          <w:sz w:val="28"/>
          <w:szCs w:val="28"/>
          <w:lang w:eastAsia="ru-RU"/>
        </w:rPr>
        <w:t xml:space="preserve"> исследования, а также сам проект.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является одним из механизмов общественного участия.</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Органы местного самоуправления создают условия для проведения общественного контроля в области благоустройства, в том числе на официальном сайте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 xml:space="preserve">Общественный контроль в области благоустройства вправе осуществлять </w:t>
      </w:r>
      <w:r w:rsidRPr="007E0CB2">
        <w:rPr>
          <w:rFonts w:ascii="Times New Roman" w:eastAsia="Times New Roman" w:hAnsi="Times New Roman"/>
          <w:iCs/>
          <w:color w:val="000000"/>
          <w:sz w:val="28"/>
          <w:szCs w:val="28"/>
          <w:shd w:val="clear" w:color="auto" w:fill="FFFFFF"/>
          <w:lang w:eastAsia="ru-RU" w:bidi="ru-RU"/>
        </w:rPr>
        <w:t>любые</w:t>
      </w:r>
      <w:r w:rsidRPr="007E0CB2">
        <w:rPr>
          <w:rFonts w:ascii="Times New Roman" w:eastAsia="Times New Roman" w:hAnsi="Times New Roman"/>
          <w:sz w:val="28"/>
          <w:szCs w:val="28"/>
          <w:lang w:eastAsia="ru-RU"/>
        </w:rPr>
        <w:t xml:space="preserve">заинтересованные физические и юридические лица, в том числе с использованием технических средств для фото-, </w:t>
      </w:r>
      <w:proofErr w:type="spellStart"/>
      <w:r w:rsidRPr="007E0CB2">
        <w:rPr>
          <w:rFonts w:ascii="Times New Roman" w:eastAsia="Times New Roman" w:hAnsi="Times New Roman"/>
          <w:sz w:val="28"/>
          <w:szCs w:val="28"/>
          <w:lang w:eastAsia="ru-RU"/>
        </w:rPr>
        <w:t>видеофиксации</w:t>
      </w:r>
      <w:proofErr w:type="spellEnd"/>
      <w:r w:rsidRPr="007E0CB2">
        <w:rPr>
          <w:rFonts w:ascii="Times New Roman" w:eastAsia="Times New Roman" w:hAnsi="Times New Roman"/>
          <w:sz w:val="28"/>
          <w:szCs w:val="28"/>
          <w:lang w:eastAsia="ru-RU"/>
        </w:rPr>
        <w:t xml:space="preserve">, а также на официальном сайте органов местного самоуправления в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w:t>
      </w:r>
      <w:r w:rsidRPr="007E0CB2">
        <w:rPr>
          <w:rFonts w:ascii="Times New Roman" w:eastAsia="Times New Roman" w:hAnsi="Times New Roman"/>
          <w:sz w:val="28"/>
          <w:szCs w:val="28"/>
          <w:lang w:eastAsia="ru-RU"/>
        </w:rPr>
        <w:lastRenderedPageBreak/>
        <w:t>в органы местного самоуправления и (или) на официальный сайт органов местного самоуправления в сети Интернет.</w:t>
      </w:r>
    </w:p>
    <w:p w:rsidR="00B556A0" w:rsidRPr="007E0CB2" w:rsidRDefault="00B556A0" w:rsidP="00B556A0">
      <w:pPr>
        <w:widowControl w:val="0"/>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B556A0" w:rsidRPr="007E0CB2" w:rsidRDefault="00B556A0" w:rsidP="00B556A0">
      <w:pPr>
        <w:widowControl w:val="0"/>
        <w:tabs>
          <w:tab w:val="left" w:pos="3924"/>
        </w:tabs>
        <w:spacing w:line="276" w:lineRule="auto"/>
        <w:rPr>
          <w:rFonts w:ascii="Times New Roman" w:eastAsia="Times New Roman" w:hAnsi="Times New Roman"/>
          <w:sz w:val="28"/>
          <w:szCs w:val="28"/>
          <w:lang w:eastAsia="ru-RU"/>
        </w:rPr>
      </w:pPr>
      <w:r w:rsidRPr="007E0CB2">
        <w:rPr>
          <w:rFonts w:ascii="Times New Roman" w:eastAsia="Times New Roman" w:hAnsi="Times New Roman"/>
          <w:sz w:val="28"/>
          <w:szCs w:val="28"/>
          <w:lang w:eastAsia="ru-RU"/>
        </w:rPr>
        <w:tab/>
      </w:r>
    </w:p>
    <w:p w:rsidR="00B556A0" w:rsidRPr="00AB5AFA" w:rsidRDefault="00B556A0" w:rsidP="00B556A0">
      <w:pPr>
        <w:autoSpaceDE w:val="0"/>
        <w:autoSpaceDN w:val="0"/>
        <w:adjustRightInd w:val="0"/>
        <w:spacing w:line="276" w:lineRule="auto"/>
        <w:rPr>
          <w:rFonts w:ascii="Times New Roman" w:eastAsia="Times New Roman" w:hAnsi="Times New Roman"/>
          <w:sz w:val="28"/>
          <w:szCs w:val="28"/>
          <w:lang w:eastAsia="ru-RU"/>
        </w:rPr>
      </w:pPr>
    </w:p>
    <w:p w:rsidR="00B556A0" w:rsidRDefault="00B556A0" w:rsidP="00B556A0">
      <w:pPr>
        <w:spacing w:line="276" w:lineRule="auto"/>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p w:rsidR="00B556A0" w:rsidRDefault="00B556A0" w:rsidP="00C8691E">
      <w:pPr>
        <w:widowControl w:val="0"/>
        <w:autoSpaceDE w:val="0"/>
        <w:autoSpaceDN w:val="0"/>
        <w:adjustRightInd w:val="0"/>
        <w:ind w:firstLine="540"/>
        <w:jc w:val="center"/>
        <w:rPr>
          <w:rFonts w:ascii="Times New Roman" w:hAnsi="Times New Roman"/>
          <w:b/>
          <w:bCs/>
          <w:sz w:val="28"/>
          <w:szCs w:val="28"/>
        </w:rPr>
      </w:pPr>
    </w:p>
    <w:sectPr w:rsidR="00B556A0" w:rsidSect="00170595">
      <w:pgSz w:w="11906" w:h="16838"/>
      <w:pgMar w:top="567" w:right="991" w:bottom="709"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Microsoft Sans Serif">
    <w:panose1 w:val="020B0604020202020204"/>
    <w:charset w:val="CC"/>
    <w:family w:val="swiss"/>
    <w:pitch w:val="variable"/>
    <w:sig w:usb0="61002BDF"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0434BC"/>
    <w:multiLevelType w:val="multilevel"/>
    <w:tmpl w:val="19E0F742"/>
    <w:lvl w:ilvl="0">
      <w:start w:val="3"/>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
    <w:nsid w:val="0828079C"/>
    <w:multiLevelType w:val="multilevel"/>
    <w:tmpl w:val="208E71DA"/>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2">
    <w:nsid w:val="192E328C"/>
    <w:multiLevelType w:val="multilevel"/>
    <w:tmpl w:val="A9EC2EA6"/>
    <w:lvl w:ilvl="0">
      <w:start w:val="17"/>
      <w:numFmt w:val="decimal"/>
      <w:lvlText w:val="%1."/>
      <w:lvlJc w:val="left"/>
      <w:pPr>
        <w:ind w:left="450" w:hanging="450"/>
      </w:pPr>
      <w:rPr>
        <w:rFonts w:hint="default"/>
      </w:rPr>
    </w:lvl>
    <w:lvl w:ilvl="1">
      <w:start w:val="6"/>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nsid w:val="249A4E52"/>
    <w:multiLevelType w:val="multilevel"/>
    <w:tmpl w:val="5AFE1440"/>
    <w:lvl w:ilvl="0">
      <w:start w:val="1"/>
      <w:numFmt w:val="decimal"/>
      <w:lvlText w:val="2.1.%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4">
    <w:nsid w:val="274F4CAD"/>
    <w:multiLevelType w:val="hybridMultilevel"/>
    <w:tmpl w:val="6C7C3510"/>
    <w:lvl w:ilvl="0" w:tplc="F84C1C5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34957D16"/>
    <w:multiLevelType w:val="hybridMultilevel"/>
    <w:tmpl w:val="2200B648"/>
    <w:lvl w:ilvl="0" w:tplc="70C6E274">
      <w:start w:val="10"/>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815AC8"/>
    <w:multiLevelType w:val="multilevel"/>
    <w:tmpl w:val="4350A696"/>
    <w:lvl w:ilvl="0">
      <w:start w:val="1"/>
      <w:numFmt w:val="decimal"/>
      <w:lvlText w:val="1.%1."/>
      <w:lvlJc w:val="left"/>
      <w:pPr>
        <w:ind w:left="0" w:firstLine="0"/>
      </w:pPr>
      <w:rPr>
        <w:rFonts w:ascii="Times New Roman" w:eastAsia="Times New Roman" w:hAnsi="Times New Roman" w:cs="Times New Roman"/>
        <w:b/>
        <w:bCs w:val="0"/>
        <w:i w:val="0"/>
        <w:iCs w:val="0"/>
        <w:smallCaps w:val="0"/>
        <w:strike w:val="0"/>
        <w:dstrike w:val="0"/>
        <w:color w:val="000000"/>
        <w:spacing w:val="0"/>
        <w:w w:val="100"/>
        <w:position w:val="0"/>
        <w:sz w:val="26"/>
        <w:szCs w:val="26"/>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7">
    <w:nsid w:val="469A4A97"/>
    <w:multiLevelType w:val="multilevel"/>
    <w:tmpl w:val="795E9A4C"/>
    <w:lvl w:ilvl="0">
      <w:start w:val="1"/>
      <w:numFmt w:val="bullet"/>
      <w:lvlText w:val="-"/>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nsid w:val="473345A1"/>
    <w:multiLevelType w:val="multilevel"/>
    <w:tmpl w:val="D7020EDE"/>
    <w:lvl w:ilvl="0">
      <w:start w:val="1"/>
      <w:numFmt w:val="decimal"/>
      <w:lvlText w:val="4.%1."/>
      <w:lvlJc w:val="left"/>
      <w:pPr>
        <w:ind w:left="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1">
      <w:start w:val="1"/>
      <w:numFmt w:val="decimal"/>
      <w:lvlText w:val="%1.%2."/>
      <w:lvlJc w:val="left"/>
      <w:pPr>
        <w:ind w:left="850"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2">
      <w:start w:val="1"/>
      <w:numFmt w:val="decimal"/>
      <w:lvlText w:val="%1.%2.%3."/>
      <w:lvlJc w:val="left"/>
      <w:pPr>
        <w:ind w:left="1134" w:firstLine="0"/>
      </w:pPr>
      <w:rPr>
        <w:rFonts w:ascii="Times New Roman" w:eastAsia="Times New Roman" w:hAnsi="Times New Roman" w:cs="Times New Roman"/>
        <w:b/>
        <w:bCs/>
        <w:i w:val="0"/>
        <w:iCs w:val="0"/>
        <w:smallCaps w:val="0"/>
        <w:strike w:val="0"/>
        <w:dstrike w:val="0"/>
        <w:color w:val="000000"/>
        <w:spacing w:val="0"/>
        <w:w w:val="100"/>
        <w:position w:val="0"/>
        <w:sz w:val="24"/>
        <w:szCs w:val="24"/>
        <w:u w:val="none"/>
        <w:effect w:val="none"/>
        <w:lang w:val="ru-RU" w:eastAsia="ru-RU" w:bidi="ru-RU"/>
      </w:r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9">
    <w:nsid w:val="4FB92267"/>
    <w:multiLevelType w:val="hybridMultilevel"/>
    <w:tmpl w:val="26144C54"/>
    <w:lvl w:ilvl="0" w:tplc="04190001">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10">
    <w:nsid w:val="63877A82"/>
    <w:multiLevelType w:val="hybridMultilevel"/>
    <w:tmpl w:val="20A6CD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7B6057C2"/>
    <w:multiLevelType w:val="multilevel"/>
    <w:tmpl w:val="07C2DF66"/>
    <w:lvl w:ilvl="0">
      <w:start w:val="2"/>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10"/>
  </w:num>
  <w:num w:numId="2">
    <w:abstractNumId w:val="0"/>
  </w:num>
  <w:num w:numId="3">
    <w:abstractNumId w:val="4"/>
  </w:num>
  <w:num w:numId="4">
    <w:abstractNumId w:val="6"/>
    <w:lvlOverride w:ilvl="0">
      <w:startOverride w:val="1"/>
    </w:lvlOverride>
    <w:lvlOverride w:ilvl="1"/>
    <w:lvlOverride w:ilvl="2"/>
    <w:lvlOverride w:ilvl="3"/>
    <w:lvlOverride w:ilvl="4"/>
    <w:lvlOverride w:ilvl="5"/>
    <w:lvlOverride w:ilvl="6"/>
    <w:lvlOverride w:ilvl="7"/>
    <w:lvlOverride w:ilvl="8"/>
  </w:num>
  <w:num w:numId="5">
    <w:abstractNumId w:val="1"/>
  </w:num>
  <w:num w:numId="6">
    <w:abstractNumId w:val="3"/>
    <w:lvlOverride w:ilvl="0">
      <w:startOverride w:val="1"/>
    </w:lvlOverride>
    <w:lvlOverride w:ilvl="1"/>
    <w:lvlOverride w:ilvl="2"/>
    <w:lvlOverride w:ilvl="3"/>
    <w:lvlOverride w:ilvl="4"/>
    <w:lvlOverride w:ilvl="5"/>
    <w:lvlOverride w:ilvl="6"/>
    <w:lvlOverride w:ilvl="7"/>
    <w:lvlOverride w:ilvl="8"/>
  </w:num>
  <w:num w:numId="7">
    <w:abstractNumId w:val="7"/>
  </w:num>
  <w:num w:numId="8">
    <w:abstractNumId w:val="2"/>
  </w:num>
  <w:num w:numId="9">
    <w:abstractNumId w:val="11"/>
  </w:num>
  <w:num w:numId="10">
    <w:abstractNumId w:val="5"/>
  </w:num>
  <w:num w:numId="11">
    <w:abstractNumId w:val="8"/>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12">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compat/>
  <w:rsids>
    <w:rsidRoot w:val="00C8691E"/>
    <w:rsid w:val="00013361"/>
    <w:rsid w:val="00017919"/>
    <w:rsid w:val="00031CD0"/>
    <w:rsid w:val="00060E0F"/>
    <w:rsid w:val="000C2823"/>
    <w:rsid w:val="00112C90"/>
    <w:rsid w:val="00121679"/>
    <w:rsid w:val="00125EC6"/>
    <w:rsid w:val="0013040E"/>
    <w:rsid w:val="001358DA"/>
    <w:rsid w:val="00143947"/>
    <w:rsid w:val="001521DD"/>
    <w:rsid w:val="001622E6"/>
    <w:rsid w:val="00170595"/>
    <w:rsid w:val="00192E98"/>
    <w:rsid w:val="00211783"/>
    <w:rsid w:val="002518A3"/>
    <w:rsid w:val="002C7676"/>
    <w:rsid w:val="00300F14"/>
    <w:rsid w:val="00310E92"/>
    <w:rsid w:val="00330A3B"/>
    <w:rsid w:val="003765DA"/>
    <w:rsid w:val="003C473F"/>
    <w:rsid w:val="0043439E"/>
    <w:rsid w:val="00450890"/>
    <w:rsid w:val="0047057D"/>
    <w:rsid w:val="005534C3"/>
    <w:rsid w:val="00571B89"/>
    <w:rsid w:val="0058035C"/>
    <w:rsid w:val="00590848"/>
    <w:rsid w:val="005C6372"/>
    <w:rsid w:val="005D7B84"/>
    <w:rsid w:val="00642074"/>
    <w:rsid w:val="00662C76"/>
    <w:rsid w:val="00665645"/>
    <w:rsid w:val="00666E23"/>
    <w:rsid w:val="006722B3"/>
    <w:rsid w:val="00681F64"/>
    <w:rsid w:val="006B28B8"/>
    <w:rsid w:val="006C116D"/>
    <w:rsid w:val="00726E47"/>
    <w:rsid w:val="00765F4B"/>
    <w:rsid w:val="00792806"/>
    <w:rsid w:val="007B456F"/>
    <w:rsid w:val="007B7D81"/>
    <w:rsid w:val="00861668"/>
    <w:rsid w:val="0086768C"/>
    <w:rsid w:val="00880F13"/>
    <w:rsid w:val="008C08D1"/>
    <w:rsid w:val="008C5879"/>
    <w:rsid w:val="008F088A"/>
    <w:rsid w:val="00912C5B"/>
    <w:rsid w:val="009137CB"/>
    <w:rsid w:val="00955F40"/>
    <w:rsid w:val="009926A7"/>
    <w:rsid w:val="009948F3"/>
    <w:rsid w:val="00A601B0"/>
    <w:rsid w:val="00A621CA"/>
    <w:rsid w:val="00A844C9"/>
    <w:rsid w:val="00A97811"/>
    <w:rsid w:val="00AB3474"/>
    <w:rsid w:val="00AC0555"/>
    <w:rsid w:val="00AE6A02"/>
    <w:rsid w:val="00AF74F1"/>
    <w:rsid w:val="00B01BE6"/>
    <w:rsid w:val="00B43EE9"/>
    <w:rsid w:val="00B556A0"/>
    <w:rsid w:val="00C23468"/>
    <w:rsid w:val="00C3022D"/>
    <w:rsid w:val="00C56306"/>
    <w:rsid w:val="00C8691E"/>
    <w:rsid w:val="00CE2EC0"/>
    <w:rsid w:val="00D04E65"/>
    <w:rsid w:val="00D50BF8"/>
    <w:rsid w:val="00D82641"/>
    <w:rsid w:val="00DD16F6"/>
    <w:rsid w:val="00DE6B72"/>
    <w:rsid w:val="00E16D0B"/>
    <w:rsid w:val="00E67F15"/>
    <w:rsid w:val="00E815A8"/>
    <w:rsid w:val="00E97B0D"/>
    <w:rsid w:val="00EC3DD7"/>
    <w:rsid w:val="00F00112"/>
    <w:rsid w:val="00F80BEB"/>
    <w:rsid w:val="00F81F5E"/>
    <w:rsid w:val="00FC65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 w:type="paragraph" w:styleId="a6">
    <w:name w:val="Balloon Text"/>
    <w:basedOn w:val="a"/>
    <w:link w:val="a7"/>
    <w:uiPriority w:val="99"/>
    <w:semiHidden/>
    <w:unhideWhenUsed/>
    <w:rsid w:val="002C7676"/>
    <w:rPr>
      <w:rFonts w:ascii="Tahoma" w:hAnsi="Tahoma" w:cs="Tahoma"/>
      <w:sz w:val="16"/>
      <w:szCs w:val="16"/>
    </w:rPr>
  </w:style>
  <w:style w:type="character" w:customStyle="1" w:styleId="a7">
    <w:name w:val="Текст выноски Знак"/>
    <w:basedOn w:val="a0"/>
    <w:link w:val="a6"/>
    <w:uiPriority w:val="99"/>
    <w:semiHidden/>
    <w:rsid w:val="002C7676"/>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691E"/>
    <w:pPr>
      <w:spacing w:after="0" w:line="240" w:lineRule="auto"/>
      <w:ind w:firstLine="709"/>
      <w:jc w:val="both"/>
    </w:pPr>
    <w:rPr>
      <w:rFonts w:ascii="Calibri" w:eastAsia="Calibri" w:hAnsi="Calibri" w:cs="Times New Roman"/>
    </w:rPr>
  </w:style>
  <w:style w:type="paragraph" w:styleId="1">
    <w:name w:val="heading 1"/>
    <w:basedOn w:val="a"/>
    <w:next w:val="a"/>
    <w:link w:val="10"/>
    <w:qFormat/>
    <w:rsid w:val="00571B89"/>
    <w:pPr>
      <w:keepNext/>
      <w:spacing w:before="240" w:after="60"/>
      <w:ind w:firstLine="0"/>
      <w:jc w:val="left"/>
      <w:outlineLvl w:val="0"/>
    </w:pPr>
    <w:rPr>
      <w:rFonts w:ascii="Arial" w:eastAsia="Times New Roman" w:hAnsi="Arial" w:cs="Arial"/>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C8691E"/>
    <w:pPr>
      <w:widowControl w:val="0"/>
      <w:autoSpaceDE w:val="0"/>
      <w:autoSpaceDN w:val="0"/>
      <w:adjustRightInd w:val="0"/>
      <w:spacing w:after="0" w:line="240" w:lineRule="auto"/>
      <w:ind w:firstLine="720"/>
      <w:jc w:val="both"/>
    </w:pPr>
    <w:rPr>
      <w:rFonts w:ascii="Arial" w:eastAsia="Times New Roman" w:hAnsi="Arial" w:cs="Arial"/>
      <w:sz w:val="20"/>
      <w:szCs w:val="20"/>
      <w:lang w:eastAsia="ru-RU"/>
    </w:rPr>
  </w:style>
  <w:style w:type="character" w:styleId="a3">
    <w:name w:val="Hyperlink"/>
    <w:uiPriority w:val="99"/>
    <w:unhideWhenUsed/>
    <w:rsid w:val="00C8691E"/>
    <w:rPr>
      <w:color w:val="0000FF"/>
      <w:u w:val="single"/>
    </w:rPr>
  </w:style>
  <w:style w:type="paragraph" w:styleId="a4">
    <w:name w:val="No Spacing"/>
    <w:uiPriority w:val="1"/>
    <w:qFormat/>
    <w:rsid w:val="00C8691E"/>
    <w:pPr>
      <w:spacing w:after="0" w:line="240" w:lineRule="auto"/>
    </w:pPr>
    <w:rPr>
      <w:rFonts w:ascii="Calibri" w:eastAsia="Calibri" w:hAnsi="Calibri" w:cs="Times New Roman"/>
    </w:rPr>
  </w:style>
  <w:style w:type="paragraph" w:customStyle="1" w:styleId="ConsTitle">
    <w:name w:val="ConsTitle"/>
    <w:uiPriority w:val="99"/>
    <w:rsid w:val="00C8691E"/>
    <w:pPr>
      <w:widowControl w:val="0"/>
      <w:autoSpaceDE w:val="0"/>
      <w:autoSpaceDN w:val="0"/>
      <w:adjustRightInd w:val="0"/>
      <w:spacing w:after="0" w:line="240" w:lineRule="auto"/>
      <w:ind w:right="19772"/>
    </w:pPr>
    <w:rPr>
      <w:rFonts w:ascii="Arial" w:eastAsia="Times New Roman" w:hAnsi="Arial" w:cs="Arial"/>
      <w:b/>
      <w:bCs/>
      <w:sz w:val="16"/>
      <w:szCs w:val="16"/>
    </w:rPr>
  </w:style>
  <w:style w:type="character" w:customStyle="1" w:styleId="10">
    <w:name w:val="Заголовок 1 Знак"/>
    <w:basedOn w:val="a0"/>
    <w:link w:val="1"/>
    <w:rsid w:val="00571B89"/>
    <w:rPr>
      <w:rFonts w:ascii="Arial" w:eastAsia="Times New Roman" w:hAnsi="Arial" w:cs="Arial"/>
      <w:b/>
      <w:bCs/>
      <w:kern w:val="32"/>
      <w:sz w:val="32"/>
      <w:szCs w:val="32"/>
      <w:lang w:eastAsia="ru-RU"/>
    </w:rPr>
  </w:style>
  <w:style w:type="paragraph" w:styleId="a5">
    <w:name w:val="List Paragraph"/>
    <w:basedOn w:val="a"/>
    <w:uiPriority w:val="34"/>
    <w:qFormat/>
    <w:rsid w:val="00B556A0"/>
    <w:pPr>
      <w:spacing w:after="160" w:line="259" w:lineRule="auto"/>
      <w:ind w:left="720" w:firstLine="0"/>
      <w:contextualSpacing/>
      <w:jc w:val="left"/>
    </w:pPr>
    <w:rPr>
      <w:rFonts w:asciiTheme="minorHAnsi" w:eastAsiaTheme="minorHAnsi" w:hAnsiTheme="minorHAnsi" w:cstheme="minorBidi"/>
    </w:rPr>
  </w:style>
  <w:style w:type="paragraph" w:styleId="a6">
    <w:name w:val="Balloon Text"/>
    <w:basedOn w:val="a"/>
    <w:link w:val="a7"/>
    <w:uiPriority w:val="99"/>
    <w:semiHidden/>
    <w:unhideWhenUsed/>
    <w:rsid w:val="002C7676"/>
    <w:rPr>
      <w:rFonts w:ascii="Tahoma" w:hAnsi="Tahoma" w:cs="Tahoma"/>
      <w:sz w:val="16"/>
      <w:szCs w:val="16"/>
    </w:rPr>
  </w:style>
  <w:style w:type="character" w:customStyle="1" w:styleId="a7">
    <w:name w:val="Текст выноски Знак"/>
    <w:basedOn w:val="a0"/>
    <w:link w:val="a6"/>
    <w:uiPriority w:val="99"/>
    <w:semiHidden/>
    <w:rsid w:val="002C7676"/>
    <w:rPr>
      <w:rFonts w:ascii="Tahoma" w:eastAsia="Calibri" w:hAnsi="Tahoma" w:cs="Tahoma"/>
      <w:sz w:val="16"/>
      <w:szCs w:val="16"/>
    </w:rPr>
  </w:style>
</w:styles>
</file>

<file path=word/webSettings.xml><?xml version="1.0" encoding="utf-8"?>
<w:webSettings xmlns:r="http://schemas.openxmlformats.org/officeDocument/2006/relationships" xmlns:w="http://schemas.openxmlformats.org/wordprocessingml/2006/main">
  <w:divs>
    <w:div w:id="951322254">
      <w:bodyDiv w:val="1"/>
      <w:marLeft w:val="0"/>
      <w:marRight w:val="0"/>
      <w:marTop w:val="0"/>
      <w:marBottom w:val="0"/>
      <w:divBdr>
        <w:top w:val="none" w:sz="0" w:space="0" w:color="auto"/>
        <w:left w:val="none" w:sz="0" w:space="0" w:color="auto"/>
        <w:bottom w:val="none" w:sz="0" w:space="0" w:color="auto"/>
        <w:right w:val="none" w:sz="0" w:space="0" w:color="auto"/>
      </w:divBdr>
    </w:div>
    <w:div w:id="13335285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consultantplus://offline/ref=086E369746757FCFEF9218B56CC77A9860D86EE1FDB23734FE486C0F41mCxDF"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1672</TotalTime>
  <Pages>1</Pages>
  <Words>20336</Words>
  <Characters>115921</Characters>
  <Application>Microsoft Office Word</Application>
  <DocSecurity>0</DocSecurity>
  <Lines>966</Lines>
  <Paragraphs>271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135986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Master</dc:creator>
  <cp:lastModifiedBy>User</cp:lastModifiedBy>
  <cp:revision>20</cp:revision>
  <cp:lastPrinted>2018-08-30T03:49:00Z</cp:lastPrinted>
  <dcterms:created xsi:type="dcterms:W3CDTF">2018-07-24T13:43:00Z</dcterms:created>
  <dcterms:modified xsi:type="dcterms:W3CDTF">2018-08-30T03:50:00Z</dcterms:modified>
</cp:coreProperties>
</file>