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F26C0" w14:textId="77777777" w:rsidR="00D31E44" w:rsidRPr="00D31E44" w:rsidRDefault="00D31E44" w:rsidP="00346E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1E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АДМИНИСТРАЦИЯ</w:t>
      </w:r>
    </w:p>
    <w:p w14:paraId="73CE504A" w14:textId="77777777" w:rsidR="00D31E44" w:rsidRPr="00D31E44" w:rsidRDefault="00D31E44" w:rsidP="00346E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1E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                                                   </w:t>
      </w:r>
    </w:p>
    <w:p w14:paraId="4CEB1E18" w14:textId="77777777" w:rsidR="00D31E44" w:rsidRPr="00D31E44" w:rsidRDefault="00D31E44" w:rsidP="00346E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1E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КРАСНЫЙ СТРОИТЕЛЬ                                                            </w:t>
      </w:r>
    </w:p>
    <w:p w14:paraId="72EE5841" w14:textId="77777777" w:rsidR="00D31E44" w:rsidRPr="00D31E44" w:rsidRDefault="00D31E44" w:rsidP="00346E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1E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МУНИЦИПАЛЬНОГО РАЙОНА                                                  </w:t>
      </w:r>
    </w:p>
    <w:p w14:paraId="3CBCB824" w14:textId="77777777" w:rsidR="00D31E44" w:rsidRPr="00D31E44" w:rsidRDefault="00D31E44" w:rsidP="00346E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1E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ЧЕЛНО-ВЕРШИНСКИЙ                                                            </w:t>
      </w:r>
    </w:p>
    <w:p w14:paraId="2EF100BD" w14:textId="77777777" w:rsidR="00D31E44" w:rsidRPr="00D31E44" w:rsidRDefault="00D31E44" w:rsidP="00346E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1E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САМАРСКОЙ ОБЛАСТИ                                                     </w:t>
      </w:r>
    </w:p>
    <w:p w14:paraId="6EB62D52" w14:textId="77777777" w:rsidR="00D31E44" w:rsidRPr="00D31E44" w:rsidRDefault="00D31E44" w:rsidP="00D31E44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1E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</w:t>
      </w:r>
    </w:p>
    <w:p w14:paraId="5DF59ABF" w14:textId="77777777" w:rsidR="00D31E44" w:rsidRPr="00D31E44" w:rsidRDefault="00D31E44" w:rsidP="00D31E44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3E8A3F" w14:textId="45B615EF" w:rsidR="00D31E44" w:rsidRPr="00D31E44" w:rsidRDefault="00D31E44" w:rsidP="00D31E44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1E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ПОСТАНОВЛЕНИЕ  № 24/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</w:p>
    <w:p w14:paraId="244A6C34" w14:textId="77777777" w:rsidR="00D31E44" w:rsidRPr="00D31E44" w:rsidRDefault="00D31E44" w:rsidP="00D31E44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1E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от 25.03.2025 г.  </w:t>
      </w:r>
    </w:p>
    <w:p w14:paraId="5625CE25" w14:textId="77777777" w:rsidR="00D31E44" w:rsidRPr="00D31E44" w:rsidRDefault="00D31E44" w:rsidP="00D31E44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6257AF" w14:textId="03D0AEAD" w:rsidR="00D31E44" w:rsidRPr="00D31E44" w:rsidRDefault="00346EA6" w:rsidP="00D31E44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  <w:r w:rsidR="00D31E44" w:rsidRPr="00D31E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Отчет о реализации муниципальной Программы «</w:t>
      </w:r>
      <w:r w:rsidR="00D31E44" w:rsidRPr="00670C2A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Пожарная безопасность на территории сельского поселения Красный Строитель муниципального района Челно-Вершинский Самарской области на 2024 - 2026 годы</w:t>
      </w:r>
      <w:r w:rsidR="00D31E44" w:rsidRPr="00D31E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» за 2024 год </w:t>
      </w:r>
    </w:p>
    <w:p w14:paraId="6ECA79D0" w14:textId="77777777" w:rsidR="00D31E44" w:rsidRPr="00D31E44" w:rsidRDefault="00D31E44" w:rsidP="00D31E44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8B004F7" w14:textId="253A1A17" w:rsidR="00D31E44" w:rsidRPr="00D31E44" w:rsidRDefault="00D31E44" w:rsidP="00346E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1E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В целях выполнения постановления «Порядка разработки, реализации и оценки эффективности муниципальных программ сельского поселения Красный Строитель муниципального района Челно-Вершинский Самарской области», утвержденным постановлением администрации сельского поселения Красный Строитель от 24.08.2022 г. № 39, постановления администрации сельского поселения Красный Строитель муниципального района Челно-Вершинский Самарской области 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Pr="00D31E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2.12.202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D31E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109</w:t>
      </w:r>
      <w:r w:rsidRPr="00D31E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</w:t>
      </w:r>
      <w:r w:rsidRPr="00D31E4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Пожарная безопасность на территории сельского поселения Красный Строитель муниципального района Челно-Вершинский Самарской области на 2024 - 2026 годы</w:t>
      </w:r>
      <w:r w:rsidRPr="00D31E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»,</w:t>
      </w:r>
      <w:r w:rsidRPr="00D31E4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D31E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руководствуясь Уставом сельского поселения Красный Строитель муниципального района Челно-Вершинский Самарской области</w:t>
      </w:r>
    </w:p>
    <w:p w14:paraId="43BB60DB" w14:textId="77777777" w:rsidR="00D31E44" w:rsidRPr="00D31E44" w:rsidRDefault="00D31E44" w:rsidP="00D31E44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67F8555" w14:textId="77777777" w:rsidR="00D31E44" w:rsidRPr="00D31E44" w:rsidRDefault="00D31E44" w:rsidP="00D31E44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1E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ПОСТАНОВЛЯЕТ:</w:t>
      </w:r>
    </w:p>
    <w:p w14:paraId="652AC433" w14:textId="77777777" w:rsidR="00D31E44" w:rsidRPr="00D31E44" w:rsidRDefault="00D31E44" w:rsidP="00D31E44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4B5CCD1" w14:textId="44C3C23E" w:rsidR="00D31E44" w:rsidRPr="00D31E44" w:rsidRDefault="00D31E44" w:rsidP="00346EA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31E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Утвердить  отчет </w:t>
      </w:r>
      <w:r w:rsidRPr="00D31E4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 реализации муниципальной программы «Пожарная безопасность на территории сельского поселения Красный Строитель муниципального района Челно-Вершинский Самарской области на 2024 - 2026 годы» за 2024 год </w:t>
      </w:r>
      <w:r w:rsidRPr="00D31E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согласно приложению.</w:t>
      </w:r>
    </w:p>
    <w:p w14:paraId="3D7F442B" w14:textId="77777777" w:rsidR="00D31E44" w:rsidRPr="00D31E44" w:rsidRDefault="00D31E44" w:rsidP="00346EA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1E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Разместить на официальном сайте Администрации сельского поселения Красный Строитель в сети Интернет. </w:t>
      </w:r>
    </w:p>
    <w:p w14:paraId="56670215" w14:textId="77777777" w:rsidR="00D31E44" w:rsidRPr="00D31E44" w:rsidRDefault="00D31E44" w:rsidP="00346EA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1E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Настоящее постановление вступает в силу со дня его официального опубликования.</w:t>
      </w:r>
    </w:p>
    <w:p w14:paraId="48C7BF03" w14:textId="710B4C5C" w:rsidR="00D31E44" w:rsidRPr="00D31E44" w:rsidRDefault="00D31E44" w:rsidP="00346EA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D31E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 Контроль </w:t>
      </w:r>
      <w:r w:rsidR="00346EA6" w:rsidRPr="00D31E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 исполнением</w:t>
      </w:r>
      <w:r w:rsidRPr="00D31E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настоящего постановления оставляю за собой.</w:t>
      </w:r>
    </w:p>
    <w:p w14:paraId="31F7B8B2" w14:textId="77777777" w:rsidR="00D31E44" w:rsidRPr="00D31E44" w:rsidRDefault="00D31E44" w:rsidP="00346EA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1E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3CF0C9F3" w14:textId="77777777" w:rsidR="00D31E44" w:rsidRPr="00D31E44" w:rsidRDefault="00D31E44" w:rsidP="00D31E44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8042F8" w14:textId="77777777" w:rsidR="00D31E44" w:rsidRPr="00D31E44" w:rsidRDefault="00D31E44" w:rsidP="00D31E44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1E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Глава сельского поселения</w:t>
      </w:r>
    </w:p>
    <w:p w14:paraId="5F96202C" w14:textId="597D67DF" w:rsidR="00D31E44" w:rsidRPr="00D31E44" w:rsidRDefault="00D31E44" w:rsidP="00D31E44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1E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Красный </w:t>
      </w:r>
      <w:proofErr w:type="gramStart"/>
      <w:r w:rsidRPr="00D31E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Строитель:   </w:t>
      </w:r>
      <w:proofErr w:type="gramEnd"/>
      <w:r w:rsidRPr="00D31E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Н.И.</w:t>
      </w:r>
      <w:r w:rsidR="00346E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31E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Александрова</w:t>
      </w:r>
    </w:p>
    <w:p w14:paraId="1D5D3066" w14:textId="77777777" w:rsidR="00D31E44" w:rsidRPr="00D31E44" w:rsidRDefault="00D31E44" w:rsidP="00D31E44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31E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</w:t>
      </w:r>
    </w:p>
    <w:p w14:paraId="1808E7A3" w14:textId="77777777" w:rsidR="00D31E44" w:rsidRDefault="00D31E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19598E38" w14:textId="77777777" w:rsidR="00DB7622" w:rsidRPr="00DB7622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lastRenderedPageBreak/>
        <w:t xml:space="preserve">УТВЕРЖДАЮ </w:t>
      </w:r>
    </w:p>
    <w:p w14:paraId="1BB1ACB3" w14:textId="1CF7F3CB" w:rsidR="00DB7622" w:rsidRPr="00DB7622" w:rsidRDefault="00DB7622" w:rsidP="00DB76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Глава сельского поселения </w:t>
      </w:r>
      <w:r w:rsidR="00BB333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Красный Строитель</w:t>
      </w:r>
    </w:p>
    <w:p w14:paraId="0A3B04E8" w14:textId="77777777" w:rsidR="00DB7622" w:rsidRPr="00DB7622" w:rsidRDefault="00DB7622" w:rsidP="00DB76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муниципального района </w:t>
      </w:r>
    </w:p>
    <w:p w14:paraId="6F508517" w14:textId="77777777" w:rsidR="00BB3333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Челно-Вершинский Самарской области</w:t>
      </w:r>
    </w:p>
    <w:p w14:paraId="1B0EFDAA" w14:textId="5A395F20" w:rsidR="00DB7622" w:rsidRPr="00DB7622" w:rsidRDefault="009734B4" w:rsidP="009734B4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____________ </w:t>
      </w:r>
      <w:r w:rsidR="00BB333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Александрова Н.И.</w:t>
      </w:r>
    </w:p>
    <w:p w14:paraId="2926169C" w14:textId="0D31E708" w:rsidR="00DB7622" w:rsidRPr="00DB7622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</w:p>
    <w:p w14:paraId="353E2CD3" w14:textId="77777777" w:rsidR="00DB7622" w:rsidRPr="00DB7622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</w:p>
    <w:p w14:paraId="193C1BCA" w14:textId="4E52EDC3" w:rsidR="00DB7622" w:rsidRPr="009734B4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 </w:t>
      </w: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r w:rsidRPr="009734B4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Отчет о реализации мер и оценка эффективности муниципальной Программы</w:t>
      </w:r>
      <w:r w:rsidRPr="009734B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Pr="009734B4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«</w:t>
      </w:r>
      <w:r w:rsidR="00670C2A" w:rsidRPr="00670C2A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Пожарная безопасность на территории сельского поселения Красный Строитель муниципального района Челно-Вершинский Самарской области на 2024 - 2026 годы</w:t>
      </w:r>
      <w:r w:rsidR="00670C2A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»</w:t>
      </w:r>
    </w:p>
    <w:p w14:paraId="3202CE87" w14:textId="77777777" w:rsidR="00DB7622" w:rsidRPr="009734B4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734B4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за 2024 год</w:t>
      </w:r>
      <w:r w:rsidRPr="009734B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A6DDD25" w14:textId="77777777" w:rsidR="00DB7622" w:rsidRPr="009734B4" w:rsidRDefault="00DB7622" w:rsidP="00DB762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3C9CE5A" w14:textId="77777777" w:rsidR="00DB7622" w:rsidRPr="009734B4" w:rsidRDefault="00DB7622" w:rsidP="00DB762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9734B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1. Результаты реализации программы и основных мероприятий </w:t>
      </w:r>
      <w:r w:rsidRPr="009734B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br/>
        <w:t>муниципальной программы в отчетном году</w:t>
      </w:r>
    </w:p>
    <w:p w14:paraId="3FFE1A7A" w14:textId="77777777" w:rsidR="00DB7622" w:rsidRPr="00DB7622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49514F3A" w14:textId="77777777" w:rsidR="00670C2A" w:rsidRPr="00670C2A" w:rsidRDefault="00DB7622" w:rsidP="00670C2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 </w:t>
      </w:r>
      <w:r w:rsidR="00670C2A" w:rsidRPr="00670C2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руководствуясь Уставом сельского поселения Красный Строитель муниципального района Челно-Вершинский Самарской области, в соответствии с Порядком разработки, реализации и оценки эффективности муниципальных программ сельского поселения Красный Строитель муниципального района Челно-Вершинский Самарской области, утвержденным постановлением администрации сельского поселения Красный Строитель от 24.08.2022 г. № 39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постановлением администрации сельского поселения </w:t>
      </w:r>
      <w:r w:rsidR="00BB3333"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Красный Строитель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муниципального района Челно-Вершинский Самарской области 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1</w:t>
      </w:r>
      <w:r w:rsidR="00670C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.1</w:t>
      </w:r>
      <w:r w:rsidR="00670C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</w:t>
      </w:r>
      <w:r w:rsidR="00670C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№</w:t>
      </w:r>
      <w:r w:rsidR="00BB3333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70C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109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разработана Муниципальная программа </w:t>
      </w:r>
      <w:r w:rsidR="00670C2A" w:rsidRPr="00670C2A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  <w14:ligatures w14:val="none"/>
        </w:rPr>
        <w:t>«Пожарная безопасность на территории сельского поселения Красный Строитель муниципального района Челно-Вершинский Самарской области на 2024 - 2026 годы»</w:t>
      </w:r>
    </w:p>
    <w:p w14:paraId="5233F9CA" w14:textId="77777777" w:rsidR="00DB7622" w:rsidRPr="00E52ED2" w:rsidRDefault="00DB7622" w:rsidP="00DB76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Цель Программы: </w:t>
      </w:r>
    </w:p>
    <w:p w14:paraId="482E0F0B" w14:textId="77777777" w:rsidR="000A3BF6" w:rsidRDefault="000A3BF6" w:rsidP="00E52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A3B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создание и обеспечение необходимых условий для повышения пожарной безопасности населенных пунктов поселения,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 пожаров. </w:t>
      </w:r>
    </w:p>
    <w:p w14:paraId="4FA76E66" w14:textId="56497512" w:rsidR="00CF0832" w:rsidRPr="00E52ED2" w:rsidRDefault="000A3BF6" w:rsidP="00E52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A3B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Задачи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Программы</w:t>
      </w:r>
      <w:r w:rsidRPr="000A3B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защита жизни и здоровья граждан, материально-техническое обеспечение первичных мер пожарной безопасности, обеспечение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</w:t>
      </w:r>
      <w:proofErr w:type="spellStart"/>
      <w:r w:rsidRPr="000A3B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т.ч</w:t>
      </w:r>
      <w:proofErr w:type="spellEnd"/>
      <w:r w:rsidRPr="000A3B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участия в борьбе с пожарами.</w:t>
      </w:r>
      <w:r w:rsidR="00DB7622" w:rsidRPr="00E52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</w:t>
      </w:r>
    </w:p>
    <w:p w14:paraId="0BB2202F" w14:textId="65430E84" w:rsidR="00DB7622" w:rsidRPr="00E52ED2" w:rsidRDefault="00DB7622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2ED2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Ответственный исполнитель:</w:t>
      </w:r>
    </w:p>
    <w:p w14:paraId="4B89624C" w14:textId="48079CB1" w:rsidR="00DB7622" w:rsidRPr="00E52ED2" w:rsidRDefault="00DB7622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Администрация сельского поселения</w:t>
      </w:r>
      <w:r w:rsidR="001100CD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Красный Строитель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муниципального района </w:t>
      </w:r>
      <w:r w:rsidR="001100CD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Челно-Вершинский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0D8E691" w14:textId="77777777" w:rsidR="00DB7622" w:rsidRPr="00DB7622" w:rsidRDefault="00DB7622" w:rsidP="00DB76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DB76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Данные о целевом использовании и объемах привлеченных средств бюджетов всех уровней и внебюджетных источников</w:t>
      </w:r>
    </w:p>
    <w:p w14:paraId="2C122B22" w14:textId="77777777" w:rsidR="00DB7622" w:rsidRPr="00DB7622" w:rsidRDefault="00DB7622" w:rsidP="00DB76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500D84C0" w14:textId="21297B7B"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На реализацию мероприятий 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>муниципальной программы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в 2024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ar-SA"/>
          <w14:ligatures w14:val="none"/>
        </w:rPr>
        <w:t> 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году </w:t>
      </w:r>
      <w:r w:rsidRPr="00DB7622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  <w14:ligatures w14:val="none"/>
        </w:rPr>
        <w:t xml:space="preserve">денежные средства программой </w:t>
      </w:r>
      <w:r w:rsidR="001100CD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  <w14:ligatures w14:val="none"/>
        </w:rPr>
        <w:t>реализованы в полном объеме,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 xml:space="preserve">за 2024 год израсходовано  –  </w:t>
      </w:r>
      <w:r w:rsidR="000A3B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>1577393,25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 xml:space="preserve"> рублей.</w:t>
      </w:r>
    </w:p>
    <w:p w14:paraId="31AAABF1" w14:textId="77777777"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7B930F7E" w14:textId="77777777"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</w:pPr>
      <w:r w:rsidRPr="00DB76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Отчет по реализации программы комплексного развития социальной инфраструктуры сельского поселения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на 31 декабря 2024 года приведен в приложении № 1 к настоящему отчету.</w:t>
      </w:r>
    </w:p>
    <w:p w14:paraId="53C657E6" w14:textId="77777777"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7B26E798" w14:textId="77777777" w:rsid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Анализ выполненных мероприятий показал, что затраты на реализацию программы соответствуют поставленным задачам и подтверждают достижение в 2024 году ожидаемых результатов.</w:t>
      </w:r>
    </w:p>
    <w:p w14:paraId="1B6CE7AC" w14:textId="77777777" w:rsidR="002E3C2A" w:rsidRPr="00DB7622" w:rsidRDefault="002E3C2A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1E8FB8A4" w14:textId="77777777" w:rsidR="00DB7622" w:rsidRPr="00DB7622" w:rsidRDefault="00DB7622" w:rsidP="00DB762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AAB4053" w14:textId="77777777" w:rsidR="00DB7622" w:rsidRDefault="00DB7622" w:rsidP="00DB7622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ar-SA"/>
          <w14:ligatures w14:val="none"/>
        </w:rPr>
        <w:t>II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. Меры по реализации Программы</w:t>
      </w:r>
    </w:p>
    <w:p w14:paraId="5D15FAD3" w14:textId="77777777" w:rsidR="009734B4" w:rsidRPr="00DB7622" w:rsidRDefault="009734B4" w:rsidP="00DB7622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F4F616E" w14:textId="345AFFED" w:rsidR="00800A2D" w:rsidRDefault="000A3BF6" w:rsidP="00DB7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0A3BF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Заказчик программы обеспечивает ее реализацию посредством применения оптимальных методов управления процессом реализации Программы исходя из ее содержания, с участием заинтересованных лиц, независимо от форм собственности.</w:t>
      </w:r>
    </w:p>
    <w:p w14:paraId="25C748E9" w14:textId="77777777" w:rsidR="000A3BF6" w:rsidRPr="000A3BF6" w:rsidRDefault="000A3BF6" w:rsidP="000A3B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0A3BF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В ходе реализации Программы в сельском поселении Красный Строитель 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экономики, улучшению пожарной безопасности на территории сельского поселения Красный Строитель.</w:t>
      </w:r>
    </w:p>
    <w:p w14:paraId="6944DB06" w14:textId="77777777" w:rsidR="000A3BF6" w:rsidRPr="000A3BF6" w:rsidRDefault="000A3BF6" w:rsidP="000A3B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0A3BF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14:paraId="119360DB" w14:textId="77777777" w:rsidR="000A3BF6" w:rsidRPr="000A3BF6" w:rsidRDefault="000A3BF6" w:rsidP="000A3B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0A3BF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- снижение рисков пожаров и смягчения возможных их последствий;</w:t>
      </w:r>
    </w:p>
    <w:p w14:paraId="5DF765B5" w14:textId="77777777" w:rsidR="000A3BF6" w:rsidRPr="000A3BF6" w:rsidRDefault="000A3BF6" w:rsidP="000A3B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0A3BF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- повышение безопасности населения и защищенности от угроз пожаров;</w:t>
      </w:r>
    </w:p>
    <w:p w14:paraId="7705BAC6" w14:textId="77777777" w:rsidR="000A3BF6" w:rsidRPr="000A3BF6" w:rsidRDefault="000A3BF6" w:rsidP="000A3B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0A3BF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- создание эффективной системы пожарной безопасности;</w:t>
      </w:r>
    </w:p>
    <w:p w14:paraId="31DB3EF5" w14:textId="77777777" w:rsidR="000A3BF6" w:rsidRPr="000A3BF6" w:rsidRDefault="000A3BF6" w:rsidP="000A3B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0A3BF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- повышение культуры и уровня знаний населения при обеспечении требуемого уровня пожарной безопасности людей.</w:t>
      </w:r>
    </w:p>
    <w:p w14:paraId="0DE9F700" w14:textId="77777777" w:rsidR="000A3BF6" w:rsidRPr="00DB7622" w:rsidRDefault="000A3BF6" w:rsidP="00DB7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34ACE0E7" w14:textId="77777777" w:rsidR="00DB7622" w:rsidRPr="00DB7622" w:rsidRDefault="00DB7622" w:rsidP="00DB7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ar-SA"/>
          <w14:ligatures w14:val="none"/>
        </w:rPr>
        <w:t>III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. Оценка эффективности реализации Программы</w:t>
      </w:r>
    </w:p>
    <w:p w14:paraId="673CD2F6" w14:textId="77777777" w:rsidR="00DB7622" w:rsidRPr="00DB7622" w:rsidRDefault="00DB7622" w:rsidP="00DB7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1BB160A2" w14:textId="77777777" w:rsidR="00B67B44" w:rsidRDefault="00DB7622" w:rsidP="00B67B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34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Анализ реализации Программы за 2024 год показал, </w:t>
      </w:r>
      <w:r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что программные цели и ожидаемые результаты от реализации Программы на данном этапе достигнуты не в полном объеме. </w:t>
      </w:r>
    </w:p>
    <w:p w14:paraId="555AB226" w14:textId="7ED4E57D" w:rsidR="00B67B44" w:rsidRPr="00B67B44" w:rsidRDefault="00B67B44" w:rsidP="00B67B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7B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Степень достижения целевых показателей муниципальной программы составляет 1, это характеризует высокий уровень эффективности реализации муниципальной программы.</w:t>
      </w:r>
    </w:p>
    <w:p w14:paraId="13714CCD" w14:textId="0B879860" w:rsidR="00B67B44" w:rsidRPr="00B67B44" w:rsidRDefault="00B67B44" w:rsidP="00B67B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7B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Степень реализации всех основных мероприятий муниципальной программы составляет 0,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B67B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это характеризует низкий уровень эффективности реализации муниципальной программы.</w:t>
      </w:r>
    </w:p>
    <w:p w14:paraId="7C9C04A6" w14:textId="63901263" w:rsidR="00B67B44" w:rsidRPr="00B67B44" w:rsidRDefault="00B67B44" w:rsidP="00B67B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7B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Бюджетная эффективность реализации муниципальной программы составляет 0,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B67B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это характеризует низкий уровень эффективности реализации муниципальной программы.</w:t>
      </w:r>
    </w:p>
    <w:p w14:paraId="086B4CA5" w14:textId="45035FB2" w:rsidR="00B67B44" w:rsidRPr="00B67B44" w:rsidRDefault="00B67B44" w:rsidP="00B67B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7B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Уровень реализации муниципальной программы в отчетном году признан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низким</w:t>
      </w:r>
      <w:r w:rsidRPr="00B67B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составляет 0,7.</w:t>
      </w:r>
    </w:p>
    <w:p w14:paraId="298109B7" w14:textId="77777777" w:rsidR="00B67B44" w:rsidRPr="00ED5EC4" w:rsidRDefault="00B67B44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1E289B" w14:textId="77777777" w:rsidR="00DB7622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00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1</w:t>
      </w:r>
    </w:p>
    <w:p w14:paraId="6CA3DA97" w14:textId="77777777" w:rsidR="001100CD" w:rsidRPr="001100CD" w:rsidRDefault="001100CD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087FAE" w14:textId="6B237F12" w:rsidR="00DB7622" w:rsidRDefault="00DB7622" w:rsidP="00973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Перечень программных мероприятий с указанием сроков их реализации, источников финансирования</w:t>
      </w:r>
    </w:p>
    <w:p w14:paraId="6DFFD88A" w14:textId="77777777" w:rsidR="00800A2D" w:rsidRPr="00DB7622" w:rsidRDefault="00800A2D" w:rsidP="009734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tbl>
      <w:tblPr>
        <w:tblW w:w="9924" w:type="dxa"/>
        <w:tblInd w:w="-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709"/>
        <w:gridCol w:w="1276"/>
        <w:gridCol w:w="1559"/>
        <w:gridCol w:w="1418"/>
        <w:gridCol w:w="1276"/>
      </w:tblGrid>
      <w:tr w:rsidR="00D551B6" w:rsidRPr="00DB7622" w14:paraId="7679ED43" w14:textId="77777777" w:rsidTr="00346EA6">
        <w:tc>
          <w:tcPr>
            <w:tcW w:w="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6E0A0" w14:textId="6D79CE2C" w:rsidR="00DB7622" w:rsidRPr="00DB7622" w:rsidRDefault="00DB7622" w:rsidP="0034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40641" w14:textId="74E772D4" w:rsidR="00DB7622" w:rsidRPr="00DB7622" w:rsidRDefault="00DB7622" w:rsidP="0034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0EB4B" w14:textId="6E2D312A" w:rsidR="00DB7622" w:rsidRPr="00DB7622" w:rsidRDefault="00DB7622" w:rsidP="0034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сроки реализации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F6380" w14:textId="56C405BA" w:rsidR="00DB7622" w:rsidRPr="00DB7622" w:rsidRDefault="00DB7622" w:rsidP="0034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Фактическое исполнение мероприятий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91BBD" w14:textId="391C98F2" w:rsidR="00DB7622" w:rsidRPr="00DB7622" w:rsidRDefault="00DB7622" w:rsidP="0034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Исполнитель мероприятия</w:t>
            </w:r>
          </w:p>
        </w:tc>
      </w:tr>
      <w:tr w:rsidR="00D551B6" w:rsidRPr="00DB7622" w14:paraId="40EBF784" w14:textId="77777777" w:rsidTr="00346EA6">
        <w:tc>
          <w:tcPr>
            <w:tcW w:w="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007BF" w14:textId="77777777" w:rsidR="00DB7622" w:rsidRPr="00DB7622" w:rsidRDefault="00DB7622" w:rsidP="0034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5ED26" w14:textId="77777777" w:rsidR="00DB7622" w:rsidRPr="00DB7622" w:rsidRDefault="00DB7622" w:rsidP="0034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79E93" w14:textId="77777777" w:rsidR="00DB7622" w:rsidRPr="00DB7622" w:rsidRDefault="00DB7622" w:rsidP="0034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B4A17" w14:textId="192456BB" w:rsidR="00DB7622" w:rsidRPr="00DB7622" w:rsidRDefault="00DB7622" w:rsidP="0034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Исполненные мероприятия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62248" w14:textId="221FFD1B" w:rsidR="00DB7622" w:rsidRPr="00DB7622" w:rsidRDefault="00DB7622" w:rsidP="0034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финансирование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DFA66" w14:textId="77777777" w:rsidR="00DB7622" w:rsidRPr="00DB7622" w:rsidRDefault="00DB7622" w:rsidP="0034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551B6" w:rsidRPr="00DB7622" w14:paraId="11725DC4" w14:textId="77777777" w:rsidTr="00346EA6">
        <w:trPr>
          <w:trHeight w:val="1768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F2AE7" w14:textId="47B1E77F" w:rsidR="00D551B6" w:rsidRDefault="005A79A6" w:rsidP="0034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DA0CE" w14:textId="403DBEFD" w:rsidR="00D551B6" w:rsidRPr="00800A2D" w:rsidRDefault="003014A6" w:rsidP="0034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14A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Оказание поддержки добровольным пожарным дружинам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EE437" w14:textId="3362C5AF" w:rsidR="00D551B6" w:rsidRDefault="00E524F2" w:rsidP="0034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01.01.2024-31.12.2024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5E29B" w14:textId="3846367F" w:rsidR="00D551B6" w:rsidRPr="00DB7622" w:rsidRDefault="003014A6" w:rsidP="0034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14A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эффективн</w:t>
            </w: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ая система</w:t>
            </w:r>
            <w:r w:rsidRPr="003014A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пожарной безопасности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318DE" w14:textId="1BCCE97D" w:rsidR="00D551B6" w:rsidRDefault="003014A6" w:rsidP="0034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47128,00</w:t>
            </w:r>
            <w:r w:rsidR="00CC1D0A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="00CC1D0A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м.б</w:t>
            </w:r>
            <w:proofErr w:type="spellEnd"/>
            <w:r w:rsidR="00CC1D0A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DDE35" w14:textId="586DA49B" w:rsidR="00D551B6" w:rsidRPr="00DB7622" w:rsidRDefault="00D551B6" w:rsidP="0034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1B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сельского поселения</w:t>
            </w:r>
          </w:p>
        </w:tc>
      </w:tr>
      <w:tr w:rsidR="00E524F2" w:rsidRPr="00DB7622" w14:paraId="02A149E0" w14:textId="77777777" w:rsidTr="00346EA6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7CF38" w14:textId="1FBC6B40" w:rsidR="00E524F2" w:rsidRDefault="005A79A6" w:rsidP="0034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54A5E" w14:textId="1BD4C302" w:rsidR="00E524F2" w:rsidRPr="00800A2D" w:rsidRDefault="003014A6" w:rsidP="0034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14A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Создание противопожарных полос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2ECBC" w14:textId="6789A4D4" w:rsidR="00E524F2" w:rsidRPr="00DB7622" w:rsidRDefault="00E524F2" w:rsidP="0034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01.01.2024-31.12.2024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0DA6A" w14:textId="37887C68" w:rsidR="00E524F2" w:rsidRPr="00800A2D" w:rsidRDefault="005A79A6" w:rsidP="0034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79A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повышение безопасности населения и защищенности от угроз пожаров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7E08F" w14:textId="6DBE3E7D" w:rsidR="00E524F2" w:rsidRDefault="003014A6" w:rsidP="0034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0000,00</w:t>
            </w:r>
            <w:r w:rsidR="00CA376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r w:rsid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м.б</w:t>
            </w:r>
            <w:proofErr w:type="spellEnd"/>
            <w:r w:rsid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bookmarkStart w:id="0" w:name="_GoBack"/>
            <w:bookmarkEnd w:id="0"/>
            <w:r w:rsid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EB5CD" w14:textId="2D1BE4D9" w:rsidR="00E524F2" w:rsidRDefault="00E524F2" w:rsidP="0034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сельского поселения</w:t>
            </w:r>
          </w:p>
        </w:tc>
      </w:tr>
      <w:tr w:rsidR="001534C8" w:rsidRPr="00DB7622" w14:paraId="6EED7DAD" w14:textId="77777777" w:rsidTr="00346EA6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26139" w14:textId="20CFC0D5" w:rsidR="001534C8" w:rsidRDefault="005A79A6" w:rsidP="0034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89C9B" w14:textId="714A7253" w:rsidR="001534C8" w:rsidRPr="00E524F2" w:rsidRDefault="00106925" w:rsidP="0034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6925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Содержание пожарной машины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C9210" w14:textId="73F2D7D3" w:rsidR="001534C8" w:rsidRPr="00E524F2" w:rsidRDefault="001534C8" w:rsidP="0034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34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01.01.2024-31.12.2024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C7304" w14:textId="7F22DD9E" w:rsidR="001534C8" w:rsidRPr="00E524F2" w:rsidRDefault="005A79A6" w:rsidP="0034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79A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эффективная система пожарной безопасности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251607" w14:textId="66E9832C" w:rsidR="001534C8" w:rsidRDefault="00106925" w:rsidP="0034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106000</w:t>
            </w:r>
            <w:r w:rsidR="001534C8" w:rsidRPr="001534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,00 (</w:t>
            </w:r>
            <w:proofErr w:type="spellStart"/>
            <w:r w:rsidR="001534C8" w:rsidRPr="001534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м.б</w:t>
            </w:r>
            <w:proofErr w:type="spellEnd"/>
            <w:r w:rsidR="001534C8" w:rsidRPr="001534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ADF83" w14:textId="41F3AA35" w:rsidR="001534C8" w:rsidRPr="00E524F2" w:rsidRDefault="001534C8" w:rsidP="0034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34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сельского поселения</w:t>
            </w:r>
          </w:p>
        </w:tc>
      </w:tr>
      <w:tr w:rsidR="00D551B6" w:rsidRPr="00DB7622" w14:paraId="70B7679F" w14:textId="77777777" w:rsidTr="00346EA6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868B4" w14:textId="4A587A77" w:rsidR="00DB7622" w:rsidRPr="00DB7622" w:rsidRDefault="005A79A6" w:rsidP="0034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58FEB" w14:textId="39AD8D3D" w:rsidR="00DB7622" w:rsidRPr="00DB7622" w:rsidRDefault="00106925" w:rsidP="0034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6925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«Пожарного ДЭПО»- устройство гаража для пожарного автомобиля по ул. Первомайская возле д.1 «А» в поселке Красный Строитель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EEBA2" w14:textId="4F3B2691" w:rsidR="00DB7622" w:rsidRPr="00DB7622" w:rsidRDefault="00CA3763" w:rsidP="0034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01.01.2024-31.12.2024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287B5" w14:textId="5210362D" w:rsidR="00DB7622" w:rsidRPr="00DB7622" w:rsidRDefault="005A79A6" w:rsidP="0034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79A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создание эффективной системы пожарной безопасности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73B5A" w14:textId="77777777" w:rsidR="00DB7622" w:rsidRDefault="005A79A6" w:rsidP="0034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1394265,25</w:t>
            </w:r>
            <w:r w:rsidR="00CC1D0A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023D6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 том числе: 521835,25</w:t>
            </w:r>
            <w:r w:rsidR="00CC1D0A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r w:rsidR="00CC1D0A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м.б</w:t>
            </w:r>
            <w:proofErr w:type="spellEnd"/>
            <w:r w:rsidR="00CC1D0A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.)</w:t>
            </w:r>
          </w:p>
          <w:p w14:paraId="178D0D23" w14:textId="016EF01D" w:rsidR="00023D67" w:rsidRPr="00DB7622" w:rsidRDefault="00023D67" w:rsidP="0034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872430(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о.б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DBE3A" w14:textId="52FB2E18" w:rsidR="00DB7622" w:rsidRPr="00DB7622" w:rsidRDefault="00CA3763" w:rsidP="0034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376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сельского поселения</w:t>
            </w:r>
          </w:p>
        </w:tc>
      </w:tr>
      <w:tr w:rsidR="00D551B6" w:rsidRPr="00DB7622" w14:paraId="1C88016B" w14:textId="77777777" w:rsidTr="00346EA6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6584C" w14:textId="09242F15" w:rsidR="00DB7622" w:rsidRPr="00DB7622" w:rsidRDefault="00DB7622" w:rsidP="0034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6397F" w14:textId="4C2EDC5F" w:rsidR="00DB7622" w:rsidRPr="00DB7622" w:rsidRDefault="00023D67" w:rsidP="0034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88777" w14:textId="0E912C66" w:rsidR="00DB7622" w:rsidRPr="00DB7622" w:rsidRDefault="00023D67" w:rsidP="0034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1C143" w14:textId="10BD61F5" w:rsidR="00DB7622" w:rsidRPr="00DB7622" w:rsidRDefault="00023D67" w:rsidP="0034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009CC" w14:textId="3CC8F4A4" w:rsidR="00DB7622" w:rsidRPr="00DB7622" w:rsidRDefault="00023D67" w:rsidP="0034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1577393,25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4A482" w14:textId="251FF6BD" w:rsidR="00DB7622" w:rsidRPr="00DB7622" w:rsidRDefault="00023D67" w:rsidP="0034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DB7622" w:rsidRPr="00DB7622" w14:paraId="4BAF86B0" w14:textId="77777777" w:rsidTr="00346EA6">
        <w:tc>
          <w:tcPr>
            <w:tcW w:w="992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B38D2" w14:textId="0B23188D" w:rsidR="00DB7622" w:rsidRPr="00DB7622" w:rsidRDefault="00DB7622" w:rsidP="00DB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FE504CE" w14:textId="77777777" w:rsidR="00DB7622" w:rsidRPr="00DB7622" w:rsidRDefault="00DB7622" w:rsidP="00DB7622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3336FA1" w14:textId="77777777" w:rsidR="00BA4EFE" w:rsidRDefault="00BA4EFE"/>
    <w:sectPr w:rsidR="00BA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78"/>
    <w:rsid w:val="00023D67"/>
    <w:rsid w:val="00087B92"/>
    <w:rsid w:val="000A3BF6"/>
    <w:rsid w:val="00106925"/>
    <w:rsid w:val="001100CD"/>
    <w:rsid w:val="001534C8"/>
    <w:rsid w:val="00226DA0"/>
    <w:rsid w:val="002E3C2A"/>
    <w:rsid w:val="003014A6"/>
    <w:rsid w:val="00346EA6"/>
    <w:rsid w:val="00374041"/>
    <w:rsid w:val="003745CE"/>
    <w:rsid w:val="004D3978"/>
    <w:rsid w:val="005A79A6"/>
    <w:rsid w:val="005D6499"/>
    <w:rsid w:val="00670C2A"/>
    <w:rsid w:val="00800A2D"/>
    <w:rsid w:val="009734B4"/>
    <w:rsid w:val="00AE26CC"/>
    <w:rsid w:val="00B67B44"/>
    <w:rsid w:val="00BA4EFE"/>
    <w:rsid w:val="00BB3333"/>
    <w:rsid w:val="00CA3763"/>
    <w:rsid w:val="00CC1D0A"/>
    <w:rsid w:val="00CF0832"/>
    <w:rsid w:val="00D31E44"/>
    <w:rsid w:val="00D551B6"/>
    <w:rsid w:val="00DB7622"/>
    <w:rsid w:val="00E524F2"/>
    <w:rsid w:val="00E52ED2"/>
    <w:rsid w:val="00E864FB"/>
    <w:rsid w:val="00ED5EC4"/>
    <w:rsid w:val="00F1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AEFF"/>
  <w15:docId w15:val="{11ADD516-EF61-4300-8F53-C59CB1DD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3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9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9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3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39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39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39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39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39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39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39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3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3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3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3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39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39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39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3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39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3978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B67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7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15</cp:revision>
  <cp:lastPrinted>2025-08-18T11:49:00Z</cp:lastPrinted>
  <dcterms:created xsi:type="dcterms:W3CDTF">2025-07-09T11:38:00Z</dcterms:created>
  <dcterms:modified xsi:type="dcterms:W3CDTF">2025-08-28T05:54:00Z</dcterms:modified>
</cp:coreProperties>
</file>