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B010" w14:textId="64859DA6" w:rsidR="00413A22" w:rsidRPr="00413A22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413A22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50635185" w14:textId="5BF1AA9D" w:rsidR="00413A22" w:rsidRPr="00413A22" w:rsidRDefault="0099453B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528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="00413A22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</w:t>
      </w:r>
    </w:p>
    <w:p w14:paraId="0D3B30F6" w14:textId="2A9754D2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528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</w:p>
    <w:p w14:paraId="673E1AEB" w14:textId="77777777" w:rsidR="0025284F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</w:p>
    <w:p w14:paraId="6EFF6986" w14:textId="6806A428" w:rsidR="0025284F" w:rsidRDefault="0025284F" w:rsidP="002F1B43">
      <w:pPr>
        <w:tabs>
          <w:tab w:val="left" w:pos="6972"/>
        </w:tabs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</w:t>
      </w:r>
      <w:r w:rsidR="002F1B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32D21872" w14:textId="57803D07" w:rsidR="00413A22" w:rsidRPr="00413A22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45DEAFB1" w14:textId="1E3D23E9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B06E847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09B081" w14:textId="61D48D43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ПОСТАНОВЛЕНИЕ  № </w:t>
      </w:r>
      <w:r w:rsidR="00870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45</w:t>
      </w:r>
    </w:p>
    <w:p w14:paraId="45C50DFE" w14:textId="2ABC9BF9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="00870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870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16.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9945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870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</w:p>
    <w:p w14:paraId="33B6ADE7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9ED28" w14:textId="25C6CB7C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Отчет о реализации муниципальной Программы «Комплексного развития систем коммунальной инфраструктуры сельского поселения Красный Строитель муниципального района Челно-Вершинский </w:t>
      </w:r>
      <w:r w:rsidR="001816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Самарской области</w:t>
      </w: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на 2021-2033 гг.</w:t>
      </w:r>
      <w:r w:rsidR="001816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за 202</w:t>
      </w:r>
      <w:r w:rsidR="002935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11E597E7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001305E" w14:textId="2251F89F" w:rsidR="00413A22" w:rsidRDefault="00413A22" w:rsidP="00BB39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</w:t>
      </w:r>
      <w:r w:rsidR="00BB399F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целях выполнения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постановление администрации сельского поселения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</w:t>
      </w:r>
      <w:r w:rsidR="00181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Вершинский Самарской области от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81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19.10.2021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 w:rsidR="00181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8B23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1816B7" w:rsidRP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Комплексного развития систем коммунальной инфраструктуры сельского поселения Красный Строитель муниципального района Челно-Вершинский Самарской области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413A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Уставом сельского поселения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</w:p>
    <w:p w14:paraId="7918D083" w14:textId="77777777" w:rsidR="00413A22" w:rsidRPr="00413A22" w:rsidRDefault="00413A22" w:rsidP="00BB39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A96083" w14:textId="77777777" w:rsid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186B1249" w14:textId="77777777" w:rsidR="004C31BF" w:rsidRPr="00413A22" w:rsidRDefault="004C31B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E85DAD" w14:textId="7E27DA12" w:rsidR="00413A22" w:rsidRPr="00413A22" w:rsidRDefault="00413A22" w:rsidP="00BB399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 отчет 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реализации муниципальной</w:t>
      </w:r>
      <w:r w:rsid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программы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«Комплексного развития систем коммунальной инфраструктуры сельского поселения Красный Строитель муниципального района Челно-Вершинский Самарской области» на 2021-2033 гг.</w:t>
      </w:r>
      <w:r w:rsid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 202</w:t>
      </w:r>
      <w:r w:rsidR="002935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715E98C0" w14:textId="3BC50D18" w:rsidR="00413A22" w:rsidRPr="00413A22" w:rsidRDefault="00413A22" w:rsidP="00BB399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Интернет. </w:t>
      </w:r>
    </w:p>
    <w:p w14:paraId="5516F4F6" w14:textId="77777777" w:rsidR="00413A22" w:rsidRPr="00413A22" w:rsidRDefault="00413A22" w:rsidP="00BB399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6CC05AE7" w14:textId="62E9CC8B" w:rsidR="00413A22" w:rsidRPr="00413A22" w:rsidRDefault="00413A22" w:rsidP="00BB39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BB399F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2A6C5272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18A3A314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B3EA90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3A8E47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2670E5DA" w14:textId="3E58E862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Н.И.</w:t>
      </w:r>
      <w:r w:rsidR="00BB39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542EAE8A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</w:t>
      </w:r>
    </w:p>
    <w:p w14:paraId="029FFE6D" w14:textId="77777777"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EF03C1E" w14:textId="77777777"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713F1E4B" w14:textId="77777777"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D7A1A76" w14:textId="77777777"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AFF64BF" w14:textId="77777777"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7055D40A" w14:textId="77777777"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5A395F20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2D4A5F70" w14:textId="228A8CA5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«Комплексного развития </w:t>
      </w:r>
      <w:r w:rsidR="00BB3333"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систем коммунальной и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нфраструктуры сельского поселения </w:t>
      </w:r>
      <w:r w:rsidR="00BB3333"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</w:t>
      </w:r>
    </w:p>
    <w:p w14:paraId="193C1BCA" w14:textId="6C8E97C1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Самарской области</w:t>
      </w:r>
      <w:r w:rsidR="0025284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»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на </w:t>
      </w:r>
      <w:r w:rsidRPr="00973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202</w:t>
      </w:r>
      <w:r w:rsidR="00BB3333" w:rsidRPr="00973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973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-2033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гг. </w:t>
      </w:r>
    </w:p>
    <w:p w14:paraId="3202CE87" w14:textId="618575CA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</w:t>
      </w:r>
      <w:r w:rsidR="002935F5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24A949D" w14:textId="6F83C2DF" w:rsidR="00DB7622" w:rsidRPr="00E52ED2" w:rsidRDefault="00DB7622" w:rsidP="00DB76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и 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Генеральным планом сельского поселения Красный Строитель муниципального района Челно-Вершинский, администрация сельского поселения Красный Строитель муниципального района Челно-Вершинский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56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25284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«К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омплексного развития </w:t>
      </w:r>
      <w:r w:rsidR="001100CD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систем коммунальной инфраструктуры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="001100CD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  <w:r w:rsidR="0025284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»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на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smartTag w:uri="urn:schemas-microsoft-com:office:smarttags" w:element="metricconverter">
        <w:smartTagPr>
          <w:attr w:name="ProductID" w:val="2033 г"/>
        </w:smartTagPr>
        <w:r w:rsidRPr="00E52ED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2033 г</w:t>
        </w:r>
      </w:smartTag>
      <w:bookmarkStart w:id="0" w:name="_GoBack"/>
      <w:bookmarkEnd w:id="0"/>
      <w:r w:rsidR="00293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233F9CA" w14:textId="77777777"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Цель Программы: </w:t>
      </w:r>
    </w:p>
    <w:p w14:paraId="09582F4D" w14:textId="77777777" w:rsidR="00CF0832" w:rsidRPr="00E52ED2" w:rsidRDefault="00CF0832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Комплексное развитие систем коммунальной инфраструктуры, реконструкция и модернизация систем коммунальной инфраструктуры, улучшение экологической ситуации на территории сельского поселения Красный Строитель</w:t>
      </w:r>
    </w:p>
    <w:p w14:paraId="12F7099F" w14:textId="660327F0" w:rsidR="00DB7622" w:rsidRPr="00E52ED2" w:rsidRDefault="001100CD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DB762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Задачи Программы: </w:t>
      </w:r>
    </w:p>
    <w:p w14:paraId="4B656627" w14:textId="77777777"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Инженерно-техническая оптимизация систем коммунальной инфраструктуры. </w:t>
      </w:r>
    </w:p>
    <w:p w14:paraId="1B4CF726" w14:textId="3AA9CD63"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Повышение надежности систем коммунальной инфраструктуры. </w:t>
      </w:r>
    </w:p>
    <w:p w14:paraId="383C686E" w14:textId="77777777"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Обеспечение более комфортных условий проживания населения сельского поселения.</w:t>
      </w:r>
    </w:p>
    <w:p w14:paraId="26EF1B6C" w14:textId="1F392F53"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Повышение качества услуг, предоставляемых ЖКХ. </w:t>
      </w:r>
    </w:p>
    <w:p w14:paraId="00D3F722" w14:textId="77777777" w:rsidR="00CF0832" w:rsidRPr="00E52ED2" w:rsidRDefault="00CF0832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Снижение потребления энергетических ресурсов.</w:t>
      </w:r>
    </w:p>
    <w:p w14:paraId="00E96C10" w14:textId="46E932B2" w:rsidR="00CF0832" w:rsidRPr="00E52ED2" w:rsidRDefault="00CF0832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</w:t>
      </w:r>
      <w:r w:rsidR="00E52ED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Снижение потерь при поставке ресурсов потребителям. </w:t>
      </w:r>
    </w:p>
    <w:p w14:paraId="4FA76E66" w14:textId="7B4AA51C" w:rsidR="00CF0832" w:rsidRPr="00E52ED2" w:rsidRDefault="00CF0832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</w:t>
      </w:r>
      <w:r w:rsidR="00E52ED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Улучшение экологической обстановки в сельском поселении.</w:t>
      </w:r>
      <w:r w:rsidR="00DB7622" w:rsidRPr="00E52E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0BB2202F" w14:textId="65430E84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48079CB1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lastRenderedPageBreak/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1A542769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</w:t>
      </w:r>
      <w:r w:rsidR="002935F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 в 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за 202</w:t>
      </w:r>
      <w:r w:rsidR="002935F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год израсходовано  –  </w:t>
      </w:r>
      <w:r w:rsidR="001100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1</w:t>
      </w:r>
      <w:r w:rsidR="002935F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565902</w:t>
      </w:r>
      <w:r w:rsidR="001100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,</w:t>
      </w:r>
      <w:r w:rsidR="002935F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10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168AEC80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</w:t>
      </w:r>
      <w:r w:rsidR="002935F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0A597C07"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</w:t>
      </w:r>
      <w:r w:rsidR="002935F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году ожидаемых результатов.</w:t>
      </w:r>
    </w:p>
    <w:p w14:paraId="1B6CE7AC" w14:textId="77777777"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C6F182B" w14:textId="77777777"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Водоснабжение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: </w:t>
      </w:r>
    </w:p>
    <w:p w14:paraId="40B59AB3" w14:textId="77777777"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 обеспечение надежной и бесперебойной подачи воды питьевого качества потребителям; </w:t>
      </w:r>
    </w:p>
    <w:p w14:paraId="3FAEEC52" w14:textId="1D451963" w:rsidR="00DB7622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максимальное сок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ращение эксплуатационных затрат.</w:t>
      </w:r>
    </w:p>
    <w:p w14:paraId="65E4A0BE" w14:textId="43D2588D"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Сбор и вывоз ТКО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:</w:t>
      </w:r>
    </w:p>
    <w:p w14:paraId="779BF8E7" w14:textId="40A20533"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отсутствие негативного влияния на окружающую среду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53BE2519" w14:textId="1ED41070"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Теплоснабжение:</w:t>
      </w:r>
    </w:p>
    <w:p w14:paraId="6222F45A" w14:textId="2B9F55F0" w:rsidR="00D551B6" w:rsidRPr="00D551B6" w:rsidRDefault="00800A2D" w:rsidP="00D5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 </w:t>
      </w:r>
      <w:r w:rsidR="00D551B6" w:rsidRPr="00D551B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обеспечение надежной и бесперебойной подачи </w:t>
      </w:r>
      <w:r w:rsidR="00D551B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тепла жителям МКД</w:t>
      </w:r>
      <w:r w:rsidR="00D551B6" w:rsidRPr="00D551B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; </w:t>
      </w:r>
    </w:p>
    <w:p w14:paraId="2F4F616E" w14:textId="77777777" w:rsidR="00800A2D" w:rsidRPr="00DB7622" w:rsidRDefault="00800A2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376076D" w14:textId="2F40A325"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реализации Программы за 202</w:t>
      </w:r>
      <w:r w:rsidR="00293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программные цели и ожидаемые результаты от реализации Программы на данном этапе достигнуты не в полном объеме. Программа комплексного развития с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истем коммунальной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инфраструктуры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 годы признана со средним уровнем эффективности.</w:t>
      </w:r>
    </w:p>
    <w:p w14:paraId="0207B532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7CBEF569" w14:textId="77777777" w:rsidR="00DB7622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4BCEC495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56586976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18D2ABD6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6516EDA8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BA839B9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FBB3311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BA2EA3F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40128EA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B8B4B0F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69CB652C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AF54A50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1E1E289B" w14:textId="77777777"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6CA3DA97" w14:textId="77777777"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B237F12"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DFFD88A" w14:textId="77777777"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10065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3709"/>
        <w:gridCol w:w="1276"/>
        <w:gridCol w:w="1711"/>
        <w:gridCol w:w="1124"/>
        <w:gridCol w:w="142"/>
        <w:gridCol w:w="1276"/>
      </w:tblGrid>
      <w:tr w:rsidR="00D551B6" w:rsidRPr="00DB7622" w14:paraId="7679ED43" w14:textId="77777777" w:rsidTr="002935F5"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613A4700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13C2C224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319E8B36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сроки реализации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2A4F6FEF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4485EB15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D551B6" w:rsidRPr="00DB7622" w14:paraId="40EBF784" w14:textId="77777777" w:rsidTr="002935F5"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60985480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Исполненные мероприятия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4EEEA4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финансирование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B7622" w:rsidRPr="00DB7622" w14:paraId="46605FD9" w14:textId="77777777" w:rsidTr="00BB399F">
        <w:tc>
          <w:tcPr>
            <w:tcW w:w="100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36256" w14:textId="34284DA3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DA0"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="00226DA0"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еплоснабжения</w:t>
            </w:r>
          </w:p>
        </w:tc>
      </w:tr>
      <w:tr w:rsidR="00800A2D" w:rsidRPr="00DB7622" w14:paraId="20EED413" w14:textId="77777777" w:rsidTr="002935F5">
        <w:trPr>
          <w:trHeight w:val="1568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9E32B" w14:textId="5C719AC9" w:rsidR="00DB7622" w:rsidRPr="00DB7622" w:rsidRDefault="00800A2D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CD291" w14:textId="093728FB" w:rsidR="00DB7622" w:rsidRPr="00DB7622" w:rsidRDefault="00800A2D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Капитальный ремонт участка тепловых сетей 1 мкр. домов №№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1,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2,3,4,</w:t>
            </w:r>
            <w:r w:rsidRP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5, 6 пос. Красный Строитель Челно-Вершинского района Самарской обл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6FEE2" w14:textId="0DF26A27" w:rsidR="00DB7622" w:rsidRPr="00DB7622" w:rsidRDefault="00800A2D" w:rsidP="0029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2935F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2935F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D07D5" w14:textId="2B2D1DF7" w:rsidR="00DB7622" w:rsidRPr="00DB7622" w:rsidRDefault="00D551B6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обеспечение надежной и бесперебойной подачи тепла жителям МКД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24727" w14:textId="1D1B6B5A" w:rsidR="00DB7622" w:rsidRPr="00DB7622" w:rsidRDefault="002935F5" w:rsidP="0029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1169496</w:t>
            </w:r>
            <w:r w:rsid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  <w:r w:rsid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075AB" w14:textId="726AC4AD" w:rsidR="00DB7622" w:rsidRPr="00DB7622" w:rsidRDefault="00D551B6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551B6" w:rsidRPr="00DB7622" w14:paraId="11725DC4" w14:textId="77777777" w:rsidTr="002935F5">
        <w:trPr>
          <w:trHeight w:val="1250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F2AE7" w14:textId="3BFACA66" w:rsidR="00D551B6" w:rsidRDefault="00D551B6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A0CE" w14:textId="242BD298" w:rsidR="00D551B6" w:rsidRPr="00800A2D" w:rsidRDefault="00D551B6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Работы по поверке и ремонту приборов учета и контроля в </w:t>
            </w:r>
            <w:proofErr w:type="spellStart"/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миникотельных</w:t>
            </w:r>
            <w:proofErr w:type="spellEnd"/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МКД п. Красный Строитель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CC1D0A" w:rsidRP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Челно-Вершинского района Самарской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EE437" w14:textId="7E0D19C7" w:rsidR="00D551B6" w:rsidRDefault="00E524F2" w:rsidP="0029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2935F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2935F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5E29B" w14:textId="1F5C4396" w:rsidR="00D551B6" w:rsidRPr="00DB7622" w:rsidRDefault="00E524F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обеспечение надежной и бесперебойной подачи тепла жителям МКД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318DE" w14:textId="568F0C90" w:rsidR="00D551B6" w:rsidRDefault="0091669B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110400</w:t>
            </w:r>
            <w:r w:rsid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,00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DDE35" w14:textId="586DA49B" w:rsidR="00D551B6" w:rsidRPr="00DB7622" w:rsidRDefault="00D551B6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1534C8" w:rsidRPr="00DB7622" w14:paraId="08E7F19D" w14:textId="77777777" w:rsidTr="00C468D4">
        <w:trPr>
          <w:trHeight w:val="1285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CF617" w14:textId="5AEBCA7A" w:rsidR="001534C8" w:rsidRDefault="00F13B01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9AB8A" w14:textId="6C35C001" w:rsidR="001534C8" w:rsidRPr="00D551B6" w:rsidRDefault="001534C8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Гидравлическая о</w:t>
            </w:r>
            <w:r w:rsidR="00BC6E6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прессовка тепловых сетей МКД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6CF83" w14:textId="6AB5BFAC" w:rsidR="001534C8" w:rsidRPr="00E524F2" w:rsidRDefault="00F13B01" w:rsidP="009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3B0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91669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F13B0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91669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38A2A" w14:textId="3C4CD248" w:rsidR="001534C8" w:rsidRPr="00C468D4" w:rsidRDefault="001534C8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468D4">
              <w:rPr>
                <w:rFonts w:ascii="Times New Roman" w:eastAsia="Times New Roman" w:hAnsi="Times New Roman" w:cs="Times New Roman"/>
                <w:color w:val="212121"/>
                <w:kern w:val="0"/>
                <w:sz w:val="18"/>
                <w:szCs w:val="18"/>
                <w:lang w:eastAsia="ru-RU"/>
                <w14:ligatures w14:val="none"/>
              </w:rPr>
              <w:t>обеспечение надежной и бесперебойной подачи тепла жителям МКД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8423A" w14:textId="1069A6D7" w:rsidR="001534C8" w:rsidRDefault="0091669B" w:rsidP="00BC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10535,6</w:t>
            </w:r>
            <w:r w:rsidR="00BC6E6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18428" w14:textId="2C7E4537" w:rsidR="001534C8" w:rsidRPr="00D551B6" w:rsidRDefault="001534C8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91669B" w:rsidRPr="00DB7622" w14:paraId="1D203493" w14:textId="77777777" w:rsidTr="002935F5">
        <w:trPr>
          <w:trHeight w:val="1454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CA63E" w14:textId="778DB774" w:rsidR="0091669B" w:rsidRDefault="0091669B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28B9D" w14:textId="18937C6C" w:rsidR="0091669B" w:rsidRPr="001534C8" w:rsidRDefault="0091669B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Ремонт системы отопления 2 мкр.д.4,5,6.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2DFDF" w14:textId="2B7DE33C" w:rsidR="0091669B" w:rsidRPr="00F13B01" w:rsidRDefault="0091669B" w:rsidP="009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3B0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F13B0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3660D" w14:textId="3F21D5C1" w:rsidR="0091669B" w:rsidRPr="001534C8" w:rsidRDefault="0091669B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обеспечение надежной и бесперебойной подачи тепла жителям МКД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2B86B" w14:textId="50CF637B" w:rsidR="0091669B" w:rsidRDefault="0091669B" w:rsidP="009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107000,00</w:t>
            </w:r>
          </w:p>
          <w:p w14:paraId="3F843BD7" w14:textId="2BF0D2B0" w:rsidR="0091669B" w:rsidRPr="0091669B" w:rsidRDefault="0091669B" w:rsidP="00916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    (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29AF9" w14:textId="2D9D2147" w:rsidR="0091669B" w:rsidRPr="001534C8" w:rsidRDefault="0091669B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B7622" w:rsidRPr="00DB7622" w14:paraId="1B889446" w14:textId="77777777" w:rsidTr="00BB399F">
        <w:tc>
          <w:tcPr>
            <w:tcW w:w="100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AA42A" w14:textId="2A05ED6C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2. </w:t>
            </w:r>
            <w:r w:rsid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226DA0"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одоснабжения</w:t>
            </w:r>
          </w:p>
        </w:tc>
      </w:tr>
      <w:tr w:rsidR="00D551B6" w:rsidRPr="00DB7622" w14:paraId="7ADD2810" w14:textId="77777777" w:rsidTr="00BB399F"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CF551" w14:textId="50AEF0EB" w:rsidR="00DB7622" w:rsidRPr="00DB7622" w:rsidRDefault="00BC6E61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BC56F" w14:textId="2448A7A2" w:rsidR="00BC6E61" w:rsidRDefault="00800A2D" w:rsidP="000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Приобретение </w:t>
            </w:r>
            <w:r w:rsidR="00BC6E6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асос</w:t>
            </w:r>
            <w:r w:rsid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ов</w:t>
            </w:r>
            <w:r w:rsidR="000A233E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:1.</w:t>
            </w:r>
            <w:r w:rsidRP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A233E" w:rsidRPr="000A233E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Насос </w:t>
            </w:r>
            <w:proofErr w:type="spellStart"/>
            <w:r w:rsidR="000A233E" w:rsidRPr="000A233E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скваж</w:t>
            </w:r>
            <w:proofErr w:type="spellEnd"/>
            <w:r w:rsidR="000A233E" w:rsidRPr="000A233E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 11,8 м3/ч.134м.132* 1166мм 2*380в.</w:t>
            </w:r>
            <w:r w:rsidR="00C468D4" w:rsidRPr="000A233E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3, 0кВт.каб. -</w:t>
            </w:r>
            <w:r w:rsidR="000A233E" w:rsidRPr="000A233E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2м.UNIPUMP ЭЦВ 5-7-99 1201586</w:t>
            </w:r>
            <w:r w:rsidR="000A233E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34C093E" w14:textId="6CF21BC6" w:rsidR="00DB7622" w:rsidRPr="00DB7622" w:rsidRDefault="000A233E" w:rsidP="000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 w:rsidR="00BC6E61">
              <w:t xml:space="preserve"> </w:t>
            </w:r>
            <w:r w:rsidR="00BC6E61" w:rsidRPr="00BC6E6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Насос </w:t>
            </w:r>
            <w:proofErr w:type="spellStart"/>
            <w:r w:rsidR="00BC6E61" w:rsidRPr="00BC6E6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скваж</w:t>
            </w:r>
            <w:proofErr w:type="spellEnd"/>
            <w:r w:rsidR="00BC6E61" w:rsidRPr="00BC6E6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 10,0 м3/ч.110м.145* 1320мм 2*380в.5,5кВт. ЭЦВ 6-10-110 Ливны 1177419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B6564" w14:textId="73595D1F" w:rsidR="00DB7622" w:rsidRPr="00DB7622" w:rsidRDefault="00E524F2" w:rsidP="009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91669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91669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D8D4F" w14:textId="304CD099" w:rsidR="00DB7622" w:rsidRPr="00DB7622" w:rsidRDefault="00800A2D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обеспечение надежной и бесперебойной подачи воды питьевого качества потребителям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303B0" w14:textId="2BB67372" w:rsidR="00DB7622" w:rsidRPr="00DB7622" w:rsidRDefault="0091669B" w:rsidP="009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121470</w:t>
            </w:r>
            <w:r w:rsid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,00 (</w:t>
            </w:r>
            <w:proofErr w:type="spellStart"/>
            <w:r w:rsid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157AB" w14:textId="5CAED149" w:rsidR="00DB7622" w:rsidRPr="00DB7622" w:rsidRDefault="00800A2D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E524F2" w:rsidRPr="00DB7622" w14:paraId="02A149E0" w14:textId="77777777" w:rsidTr="00BB399F"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7CF38" w14:textId="2F0BA13F" w:rsidR="00E524F2" w:rsidRDefault="00BC6E61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54A5E" w14:textId="20D365A0" w:rsidR="00E524F2" w:rsidRPr="00800A2D" w:rsidRDefault="00E524F2" w:rsidP="0044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Работы по ремонту водопроводной сети в </w:t>
            </w:r>
            <w:r w:rsidRPr="00443C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Красн</w:t>
            </w:r>
            <w:r w:rsidR="00443C43" w:rsidRPr="00443C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ый  Строитель</w:t>
            </w:r>
            <w:r w:rsidRPr="00443C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сельского поселения Красный Строитель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Челно-Вершинского района Самарской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ECBC" w14:textId="7014F7E3" w:rsidR="00E524F2" w:rsidRPr="00DB7622" w:rsidRDefault="00E524F2" w:rsidP="009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91669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91669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0DA6A" w14:textId="7BF0DDC0" w:rsidR="00E524F2" w:rsidRPr="00C468D4" w:rsidRDefault="00E524F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468D4">
              <w:rPr>
                <w:rFonts w:ascii="Times New Roman" w:eastAsia="Times New Roman" w:hAnsi="Times New Roman" w:cs="Times New Roman"/>
                <w:color w:val="212121"/>
                <w:kern w:val="0"/>
                <w:sz w:val="16"/>
                <w:szCs w:val="16"/>
                <w:lang w:eastAsia="ru-RU"/>
                <w14:ligatures w14:val="none"/>
              </w:rPr>
              <w:t>обеспечение надежной и бесперебойной подачи воды питьевого качества потребителям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7E08F" w14:textId="59B118B8" w:rsidR="00E524F2" w:rsidRDefault="0091669B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47000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,00</w:t>
            </w:r>
            <w:r w:rsidR="00CA376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EB5CD" w14:textId="2D1BE4D9" w:rsidR="00E524F2" w:rsidRDefault="00E524F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B7622" w:rsidRPr="00DB7622" w14:paraId="4F96D9F5" w14:textId="77777777" w:rsidTr="00BB399F">
        <w:tc>
          <w:tcPr>
            <w:tcW w:w="100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6F237" w14:textId="60FF0942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  <w:r w:rsidR="00226DA0" w:rsidRPr="00226DA0">
              <w:rPr>
                <w:color w:val="000000"/>
                <w:sz w:val="27"/>
                <w:szCs w:val="27"/>
              </w:rPr>
              <w:t xml:space="preserve"> </w:t>
            </w:r>
            <w:r w:rsidR="00226DA0" w:rsidRPr="00226DA0">
              <w:rPr>
                <w:b/>
                <w:i/>
                <w:color w:val="000000"/>
                <w:sz w:val="27"/>
                <w:szCs w:val="27"/>
              </w:rPr>
              <w:t>Г</w:t>
            </w:r>
            <w:r w:rsidR="00226DA0"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азификации</w:t>
            </w:r>
          </w:p>
        </w:tc>
      </w:tr>
      <w:tr w:rsidR="00D551B6" w:rsidRPr="00DB7622" w14:paraId="094FC68C" w14:textId="77777777" w:rsidTr="00BB399F"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46BC3" w14:textId="1E60B451" w:rsidR="00DB7622" w:rsidRPr="00C468D4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6F6ED" w14:textId="77777777" w:rsidR="00DB7622" w:rsidRPr="00C468D4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BA8D4" w14:textId="77777777" w:rsidR="00DB7622" w:rsidRPr="00C468D4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8B8D6" w14:textId="77777777" w:rsidR="00DB7622" w:rsidRPr="00C468D4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7D232" w14:textId="77777777" w:rsidR="00DB7622" w:rsidRPr="00C468D4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9CF76" w14:textId="77777777" w:rsidR="00DB7622" w:rsidRPr="00C468D4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26078396" w14:textId="4C6AA005" w:rsidR="00BB399F" w:rsidRPr="00C468D4" w:rsidRDefault="00BB399F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B7622" w:rsidRPr="00DB7622" w14:paraId="62AFFB4B" w14:textId="77777777" w:rsidTr="00BB399F">
        <w:tc>
          <w:tcPr>
            <w:tcW w:w="100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08D0C" w14:textId="7EF2435D" w:rsidR="00DB7622" w:rsidRPr="00DB7622" w:rsidRDefault="00226DA0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4.Э</w:t>
            </w:r>
            <w:r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лектроснабжения</w:t>
            </w:r>
          </w:p>
        </w:tc>
      </w:tr>
      <w:tr w:rsidR="00D551B6" w:rsidRPr="00DB7622" w14:paraId="70B7679F" w14:textId="77777777" w:rsidTr="00BB399F"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68B4" w14:textId="79EF14F6" w:rsidR="00DB7622" w:rsidRPr="00DB7622" w:rsidRDefault="00F13B01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58FEB" w14:textId="6B7DB68D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EBA2" w14:textId="40D36BAB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287B5" w14:textId="6F55B93B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D0D23" w14:textId="097127EB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DBE3A" w14:textId="73D8AFDD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B7622" w:rsidRPr="00DB7622" w14:paraId="2D3A6F23" w14:textId="77777777" w:rsidTr="00BB399F">
        <w:tc>
          <w:tcPr>
            <w:tcW w:w="100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F3393" w14:textId="4D6A2033" w:rsidR="00DB7622" w:rsidRPr="00DB7622" w:rsidRDefault="00226DA0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  <w:r w:rsidR="00DB7622"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26DA0"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Организация сбора и вывоза ТКО</w:t>
            </w:r>
          </w:p>
        </w:tc>
      </w:tr>
      <w:tr w:rsidR="00D551B6" w:rsidRPr="00DB7622" w14:paraId="1C88016B" w14:textId="77777777" w:rsidTr="00BB399F"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584C" w14:textId="6766830D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397F" w14:textId="62BE759E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8777" w14:textId="3FB31DD1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C143" w14:textId="558BB896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09CC" w14:textId="6C352E4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482" w14:textId="4F3D4730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B7622" w:rsidRPr="00DB7622" w14:paraId="4BAF86B0" w14:textId="77777777" w:rsidTr="00BB399F">
        <w:tc>
          <w:tcPr>
            <w:tcW w:w="100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38D2" w14:textId="0B23188D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6E62D07C" w14:textId="77777777" w:rsidTr="00BB399F"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EE2D5" w14:textId="7CE0DDC4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0D780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82656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38D1B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912CF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36C6A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E504CE" w14:textId="77777777"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</w:p>
    <w:sectPr w:rsidR="00DB7622" w:rsidRPr="00DB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87B92"/>
    <w:rsid w:val="000A233E"/>
    <w:rsid w:val="001100CD"/>
    <w:rsid w:val="001534C8"/>
    <w:rsid w:val="001816B7"/>
    <w:rsid w:val="00226DA0"/>
    <w:rsid w:val="00235A57"/>
    <w:rsid w:val="0025284F"/>
    <w:rsid w:val="002935F5"/>
    <w:rsid w:val="002E3C2A"/>
    <w:rsid w:val="002F1B43"/>
    <w:rsid w:val="00374041"/>
    <w:rsid w:val="003745CE"/>
    <w:rsid w:val="00413A22"/>
    <w:rsid w:val="00437932"/>
    <w:rsid w:val="00443C43"/>
    <w:rsid w:val="004C31BF"/>
    <w:rsid w:val="004D3978"/>
    <w:rsid w:val="007E6DFD"/>
    <w:rsid w:val="00800A2D"/>
    <w:rsid w:val="00870140"/>
    <w:rsid w:val="008B235E"/>
    <w:rsid w:val="0091669B"/>
    <w:rsid w:val="009734B4"/>
    <w:rsid w:val="009922B1"/>
    <w:rsid w:val="0099453B"/>
    <w:rsid w:val="00AE26CC"/>
    <w:rsid w:val="00BA4EFE"/>
    <w:rsid w:val="00BB3333"/>
    <w:rsid w:val="00BB399F"/>
    <w:rsid w:val="00BC6E61"/>
    <w:rsid w:val="00C468D4"/>
    <w:rsid w:val="00CA3763"/>
    <w:rsid w:val="00CC1D0A"/>
    <w:rsid w:val="00CF0832"/>
    <w:rsid w:val="00D551B6"/>
    <w:rsid w:val="00DB7622"/>
    <w:rsid w:val="00E524F2"/>
    <w:rsid w:val="00E52ED2"/>
    <w:rsid w:val="00E864FB"/>
    <w:rsid w:val="00ED5EC4"/>
    <w:rsid w:val="00F1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B3B967B9-CAD5-4BF6-8479-130B2769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5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2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31</cp:revision>
  <cp:lastPrinted>2026-03-16T07:21:00Z</cp:lastPrinted>
  <dcterms:created xsi:type="dcterms:W3CDTF">2025-07-09T11:38:00Z</dcterms:created>
  <dcterms:modified xsi:type="dcterms:W3CDTF">2026-03-31T08:28:00Z</dcterms:modified>
</cp:coreProperties>
</file>